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656" w:rsidP="00203656" w:rsidRDefault="00203656" w14:paraId="793936E4" w14:textId="77777777">
      <w:pPr>
        <w:rPr>
          <w:rFonts w:ascii="Cambria" w:hAnsi="Cambria" w:eastAsia="Calibri"/>
          <w:b/>
          <w:color w:val="000000"/>
          <w:lang w:eastAsia="ja-JP"/>
        </w:rPr>
      </w:pPr>
      <w:bookmarkStart w:name="_GoBack" w:id="0"/>
      <w:bookmarkEnd w:id="0"/>
      <w:r w:rsidRPr="00D64DF5">
        <w:rPr>
          <w:rFonts w:ascii="Cambria" w:hAnsi="Cambria" w:eastAsia="Calibri"/>
          <w:b/>
          <w:color w:val="000000"/>
          <w:lang w:eastAsia="ja-JP"/>
        </w:rPr>
        <w:softHyphen/>
      </w:r>
      <w:r w:rsidRPr="00D64DF5">
        <w:rPr>
          <w:rFonts w:ascii="Cambria" w:hAnsi="Cambria" w:eastAsia="Calibri"/>
          <w:b/>
          <w:color w:val="000000"/>
          <w:lang w:eastAsia="ja-JP"/>
        </w:rPr>
        <w:softHyphen/>
      </w:r>
      <w:r w:rsidRPr="00D64DF5">
        <w:rPr>
          <w:rFonts w:ascii="Cambria" w:hAnsi="Cambria" w:eastAsia="Calibri"/>
          <w:b/>
          <w:color w:val="000000"/>
          <w:lang w:eastAsia="ja-JP"/>
        </w:rPr>
        <w:softHyphen/>
      </w:r>
      <w:r w:rsidRPr="00D64DF5">
        <w:rPr>
          <w:rFonts w:ascii="Cambria" w:hAnsi="Cambria" w:eastAsia="Calibri"/>
          <w:b/>
          <w:color w:val="000000"/>
          <w:lang w:eastAsia="ja-JP"/>
        </w:rPr>
        <w:softHyphen/>
      </w:r>
      <w:r>
        <w:rPr>
          <w:rFonts w:ascii="Cambria" w:hAnsi="Cambria" w:eastAsia="Calibri"/>
          <w:b/>
          <w:color w:val="000000"/>
          <w:lang w:eastAsia="ja-JP"/>
        </w:rPr>
        <w:t>School Improvement Plan</w:t>
      </w:r>
    </w:p>
    <w:p w:rsidRPr="00BF50F0" w:rsidR="00203656" w:rsidP="00203656" w:rsidRDefault="00760767" w14:paraId="22FBAFA2" w14:textId="77777777">
      <w:pPr>
        <w:rPr>
          <w:rFonts w:eastAsia="Calibri"/>
          <w:b/>
          <w:color w:val="000000"/>
          <w:lang w:eastAsia="ja-JP"/>
        </w:rPr>
      </w:pPr>
      <w:r>
        <w:rPr>
          <w:rFonts w:eastAsia="Calibri"/>
          <w:b/>
          <w:color w:val="000000"/>
          <w:lang w:eastAsia="ja-JP"/>
        </w:rPr>
        <w:t xml:space="preserve">Name of School: </w:t>
      </w:r>
      <w:r w:rsidRPr="00BF50F0" w:rsidR="00203656">
        <w:rPr>
          <w:rFonts w:eastAsia="Calibri"/>
          <w:b/>
          <w:color w:val="000000"/>
          <w:lang w:eastAsia="ja-JP"/>
        </w:rPr>
        <w:t>Ridgeview Middle School</w:t>
      </w:r>
    </w:p>
    <w:p w:rsidR="00203656" w:rsidP="00203656" w:rsidRDefault="00203656" w14:paraId="2C8D956C" w14:textId="77777777">
      <w:pPr>
        <w:rPr>
          <w:rFonts w:eastAsia="Calibri"/>
          <w:b/>
          <w:color w:val="000000"/>
          <w:lang w:eastAsia="ja-JP"/>
        </w:rPr>
      </w:pPr>
      <w:r w:rsidRPr="00BF50F0">
        <w:rPr>
          <w:rFonts w:eastAsia="Calibri"/>
          <w:b/>
          <w:color w:val="000000"/>
          <w:lang w:eastAsia="ja-JP"/>
        </w:rPr>
        <w:t>School Year:</w:t>
      </w:r>
      <w:r>
        <w:rPr>
          <w:rFonts w:eastAsia="Calibri"/>
          <w:b/>
          <w:color w:val="000000"/>
          <w:lang w:eastAsia="ja-JP"/>
        </w:rPr>
        <w:t xml:space="preserve"> 2019-2020</w:t>
      </w:r>
    </w:p>
    <w:p w:rsidR="00795430" w:rsidRDefault="00795430" w14:paraId="4EAA1338" w14:textId="77777777"/>
    <w:tbl>
      <w:tblPr>
        <w:tblStyle w:val="TableGrid"/>
        <w:tblW w:w="17635" w:type="dxa"/>
        <w:tblLook w:val="04A0" w:firstRow="1" w:lastRow="0" w:firstColumn="1" w:lastColumn="0" w:noHBand="0" w:noVBand="1"/>
      </w:tblPr>
      <w:tblGrid>
        <w:gridCol w:w="17635"/>
      </w:tblGrid>
      <w:tr w:rsidR="00203656" w:rsidTr="6D7649E3" w14:paraId="120DE80B" w14:textId="77777777">
        <w:tc>
          <w:tcPr>
            <w:tcW w:w="17635" w:type="dxa"/>
            <w:tcMar/>
          </w:tcPr>
          <w:p w:rsidR="005D72D7" w:rsidP="6D7649E3" w:rsidRDefault="00203656" w14:paraId="6DB03404" w14:textId="153B6DAB">
            <w:pPr>
              <w:rPr>
                <w:rFonts w:eastAsia="Calibri"/>
                <w:color w:val="000000" w:themeColor="text1" w:themeTint="FF" w:themeShade="FF"/>
                <w:lang w:eastAsia="ja-JP"/>
              </w:rPr>
            </w:pPr>
            <w:r w:rsidRPr="6D7649E3" w:rsidR="6D7649E3">
              <w:rPr>
                <w:rFonts w:eastAsia="Calibri"/>
                <w:b w:val="1"/>
                <w:bCs w:val="1"/>
                <w:color w:val="000000" w:themeColor="text1" w:themeTint="FF" w:themeShade="FF"/>
                <w:lang w:eastAsia="ja-JP"/>
              </w:rPr>
              <w:t>Data Snapshot Summary:</w:t>
            </w:r>
            <w:r w:rsidRPr="6D7649E3" w:rsidR="6D7649E3">
              <w:rPr>
                <w:rFonts w:eastAsia="Calibri"/>
                <w:color w:val="000000" w:themeColor="text1" w:themeTint="FF" w:themeShade="FF"/>
                <w:lang w:eastAsia="ja-JP"/>
              </w:rPr>
              <w:t xml:space="preserve"> Based on the data from the </w:t>
            </w:r>
            <w:r w:rsidRPr="6D7649E3" w:rsidR="6D7649E3">
              <w:rPr>
                <w:rFonts w:eastAsia="Calibri"/>
                <w:color w:val="000000" w:themeColor="text1" w:themeTint="FF" w:themeShade="FF"/>
                <w:lang w:eastAsia="ja-JP"/>
              </w:rPr>
              <w:t>O</w:t>
            </w:r>
            <w:r w:rsidRPr="6D7649E3" w:rsidR="6D7649E3">
              <w:rPr>
                <w:rFonts w:eastAsia="Calibri"/>
                <w:color w:val="000000" w:themeColor="text1" w:themeTint="FF" w:themeShade="FF"/>
                <w:lang w:eastAsia="ja-JP"/>
              </w:rPr>
              <w:t>urSCHOOL</w:t>
            </w:r>
            <w:r w:rsidRPr="6D7649E3" w:rsidR="6D7649E3">
              <w:rPr>
                <w:rFonts w:eastAsia="Calibri"/>
                <w:color w:val="000000" w:themeColor="text1" w:themeTint="FF" w:themeShade="FF"/>
                <w:lang w:eastAsia="ja-JP"/>
              </w:rPr>
              <w:t xml:space="preserve"> survey our Social and Emotional Outcome results showed a need for growth. </w:t>
            </w:r>
          </w:p>
          <w:p w:rsidR="005D72D7" w:rsidRDefault="005D72D7" w14:paraId="1BC87424" w14:textId="77777777">
            <w:pPr>
              <w:rPr>
                <w:rFonts w:eastAsia="Calibri"/>
                <w:color w:val="000000"/>
                <w:lang w:eastAsia="ja-JP"/>
              </w:rPr>
            </w:pPr>
            <w:r>
              <w:rPr>
                <w:rFonts w:eastAsia="Calibri"/>
                <w:color w:val="000000"/>
                <w:lang w:eastAsia="ja-JP"/>
              </w:rPr>
              <w:t>“Students who are intellectually engaged and find learning interesting, enjoyable and relevant” 63%</w:t>
            </w:r>
          </w:p>
          <w:p w:rsidR="005D72D7" w:rsidRDefault="005D72D7" w14:paraId="741C5820" w14:textId="77777777">
            <w:pPr>
              <w:rPr>
                <w:rFonts w:eastAsia="Calibri"/>
                <w:color w:val="000000"/>
                <w:lang w:eastAsia="ja-JP"/>
              </w:rPr>
            </w:pPr>
            <w:r>
              <w:rPr>
                <w:rFonts w:eastAsia="Calibri"/>
                <w:color w:val="000000"/>
                <w:lang w:eastAsia="ja-JP"/>
              </w:rPr>
              <w:t>“Students who are interested and motivated in their learning” 39%</w:t>
            </w:r>
          </w:p>
          <w:p w:rsidRPr="00203656" w:rsidR="00203656" w:rsidP="59299CCF" w:rsidRDefault="008F7994" w14:paraId="7E6DB5AA" w14:textId="1EFF81D6">
            <w:pPr>
              <w:rPr>
                <w:b w:val="1"/>
                <w:bCs w:val="1"/>
              </w:rPr>
            </w:pPr>
            <w:r w:rsidRPr="59299CCF" w:rsidR="59299CCF">
              <w:rPr>
                <w:rFonts w:eastAsia="Calibri"/>
                <w:color w:val="000000" w:themeColor="text1" w:themeTint="FF" w:themeShade="FF"/>
                <w:lang w:eastAsia="ja-JP"/>
              </w:rPr>
              <w:t>As evidenced through observations and conversations</w:t>
            </w:r>
            <w:r w:rsidRPr="59299CCF" w:rsidR="59299CCF">
              <w:rPr>
                <w:rFonts w:eastAsia="Calibri"/>
                <w:color w:val="000000" w:themeColor="text1" w:themeTint="FF" w:themeShade="FF"/>
                <w:lang w:eastAsia="ja-JP"/>
              </w:rPr>
              <w:t>,</w:t>
            </w:r>
            <w:r w:rsidRPr="59299CCF" w:rsidR="59299CCF">
              <w:rPr>
                <w:rFonts w:eastAsia="Calibri"/>
                <w:color w:val="000000" w:themeColor="text1" w:themeTint="FF" w:themeShade="FF"/>
                <w:lang w:eastAsia="ja-JP"/>
              </w:rPr>
              <w:t xml:space="preserve"> there is a need for students to see them see themselves as engaged in their learning.</w:t>
            </w:r>
            <w:r w:rsidRPr="59299CCF" w:rsidR="59299CCF">
              <w:rPr>
                <w:rFonts w:eastAsia="Calibri"/>
                <w:color w:val="000000" w:themeColor="text1" w:themeTint="FF" w:themeShade="FF"/>
                <w:lang w:eastAsia="ja-JP"/>
              </w:rPr>
              <w:t xml:space="preserve"> </w:t>
            </w:r>
          </w:p>
          <w:p w:rsidRPr="00203656" w:rsidR="00203656" w:rsidRDefault="00203656" w14:paraId="51DF2647" w14:textId="77777777">
            <w:pPr>
              <w:rPr>
                <w:b/>
              </w:rPr>
            </w:pPr>
          </w:p>
          <w:p w:rsidRPr="00203656" w:rsidR="00203656" w:rsidRDefault="00203656" w14:paraId="78CC64CE" w14:textId="77777777">
            <w:pPr>
              <w:rPr>
                <w:b/>
              </w:rPr>
            </w:pPr>
            <w:r w:rsidRPr="00203656">
              <w:rPr>
                <w:b/>
              </w:rPr>
              <w:t>Goal:</w:t>
            </w:r>
            <w:r w:rsidR="009D5A03">
              <w:rPr>
                <w:b/>
              </w:rPr>
              <w:t xml:space="preserve"> </w:t>
            </w:r>
            <w:r w:rsidR="009D5A03">
              <w:rPr>
                <w:rFonts w:eastAsia="Calibri"/>
                <w:i/>
                <w:lang w:val="en-CA"/>
              </w:rPr>
              <w:t xml:space="preserve">By June 2020, we will strengthen the engagement of all learners </w:t>
            </w:r>
            <w:r w:rsidR="00113E90">
              <w:rPr>
                <w:rFonts w:eastAsia="Calibri"/>
                <w:i/>
                <w:lang w:val="en-CA"/>
              </w:rPr>
              <w:t xml:space="preserve">(staff and students) </w:t>
            </w:r>
            <w:r w:rsidR="009D5A03">
              <w:rPr>
                <w:rFonts w:eastAsia="Calibri"/>
                <w:i/>
                <w:lang w:val="en-CA"/>
              </w:rPr>
              <w:t xml:space="preserve">at RMS.  </w:t>
            </w:r>
          </w:p>
          <w:p w:rsidRPr="00203656" w:rsidR="00203656" w:rsidRDefault="00203656" w14:paraId="54442C12" w14:textId="77777777">
            <w:pPr>
              <w:rPr>
                <w:b/>
              </w:rPr>
            </w:pPr>
          </w:p>
          <w:p w:rsidR="00203656" w:rsidRDefault="00203656" w14:paraId="565B847B" w14:textId="77777777">
            <w:pPr>
              <w:rPr>
                <w:b/>
              </w:rPr>
            </w:pPr>
            <w:r w:rsidRPr="00203656">
              <w:rPr>
                <w:b/>
              </w:rPr>
              <w:t>Indicators of Success:</w:t>
            </w:r>
          </w:p>
          <w:p w:rsidR="009D5A03" w:rsidP="009D5A03" w:rsidRDefault="00113E90" w14:paraId="0FF649A3" w14:textId="77777777">
            <w:pPr>
              <w:numPr>
                <w:ilvl w:val="0"/>
                <w:numId w:val="1"/>
              </w:numPr>
              <w:rPr>
                <w:rFonts w:eastAsia="Calibri"/>
                <w:color w:val="000000"/>
                <w:lang w:eastAsia="ja-JP"/>
              </w:rPr>
            </w:pPr>
            <w:r>
              <w:rPr>
                <w:rFonts w:eastAsia="Calibri"/>
                <w:color w:val="000000"/>
                <w:lang w:eastAsia="ja-JP"/>
              </w:rPr>
              <w:t>SEL lessons are</w:t>
            </w:r>
            <w:r w:rsidR="009D5A03">
              <w:rPr>
                <w:rFonts w:eastAsia="Calibri"/>
                <w:color w:val="000000"/>
                <w:lang w:eastAsia="ja-JP"/>
              </w:rPr>
              <w:t xml:space="preserve"> embedded into the curriculum</w:t>
            </w:r>
          </w:p>
          <w:p w:rsidR="009D5A03" w:rsidP="59299CCF" w:rsidRDefault="009D5A03" w14:paraId="7673BBB7" w14:textId="5974CED9">
            <w:pPr>
              <w:numPr>
                <w:ilvl w:val="0"/>
                <w:numId w:val="1"/>
              </w:numPr>
              <w:rPr>
                <w:rFonts w:eastAsia="Calibri"/>
                <w:color w:val="000000" w:themeColor="text1" w:themeTint="FF" w:themeShade="FF"/>
                <w:lang w:eastAsia="ja-JP"/>
              </w:rPr>
            </w:pPr>
            <w:r w:rsidRPr="59299CCF" w:rsidR="59299CCF">
              <w:rPr>
                <w:rFonts w:eastAsia="Calibri"/>
                <w:color w:val="000000" w:themeColor="text1" w:themeTint="FF" w:themeShade="FF"/>
                <w:lang w:eastAsia="ja-JP"/>
              </w:rPr>
              <w:t xml:space="preserve">SEL activities are implemented into the </w:t>
            </w:r>
            <w:r w:rsidRPr="59299CCF" w:rsidR="59299CCF">
              <w:rPr>
                <w:rFonts w:eastAsia="Calibri"/>
                <w:color w:val="000000" w:themeColor="text1" w:themeTint="FF" w:themeShade="FF"/>
                <w:lang w:eastAsia="ja-JP"/>
              </w:rPr>
              <w:t>classroo</w:t>
            </w:r>
            <w:r w:rsidRPr="59299CCF" w:rsidR="59299CCF">
              <w:rPr>
                <w:rFonts w:eastAsia="Calibri"/>
                <w:color w:val="000000" w:themeColor="text1" w:themeTint="FF" w:themeShade="FF"/>
                <w:lang w:eastAsia="ja-JP"/>
              </w:rPr>
              <w:t>m</w:t>
            </w:r>
          </w:p>
          <w:p w:rsidRPr="00CF4320" w:rsidR="00CF4320" w:rsidP="00CF4320" w:rsidRDefault="00CF4320" w14:paraId="50F562F3" w14:textId="77777777">
            <w:pPr>
              <w:numPr>
                <w:ilvl w:val="0"/>
                <w:numId w:val="1"/>
              </w:numPr>
              <w:rPr>
                <w:rFonts w:eastAsia="Calibri"/>
                <w:color w:val="000000"/>
                <w:lang w:eastAsia="ja-JP"/>
              </w:rPr>
            </w:pPr>
            <w:r>
              <w:rPr>
                <w:rFonts w:eastAsia="Calibri"/>
                <w:color w:val="000000"/>
                <w:lang w:eastAsia="ja-JP"/>
              </w:rPr>
              <w:t>SEL trial team members celebrate the achievement of their personal SEL goal</w:t>
            </w:r>
          </w:p>
          <w:p w:rsidR="009D5A03" w:rsidP="009D5A03" w:rsidRDefault="0019656C" w14:paraId="70E1EDB3" w14:textId="77777777">
            <w:pPr>
              <w:numPr>
                <w:ilvl w:val="0"/>
                <w:numId w:val="1"/>
              </w:numPr>
              <w:rPr>
                <w:rFonts w:eastAsia="Calibri"/>
                <w:color w:val="000000"/>
                <w:lang w:eastAsia="ja-JP"/>
              </w:rPr>
            </w:pPr>
            <w:r>
              <w:rPr>
                <w:rFonts w:eastAsia="Calibri"/>
                <w:color w:val="000000"/>
                <w:lang w:eastAsia="ja-JP"/>
              </w:rPr>
              <w:t>SEL Trial team continues</w:t>
            </w:r>
            <w:r w:rsidR="009D5A03">
              <w:rPr>
                <w:rFonts w:eastAsia="Calibri"/>
                <w:color w:val="000000"/>
                <w:lang w:eastAsia="ja-JP"/>
              </w:rPr>
              <w:t xml:space="preserve"> to collaborate with leads and other SEL trial schools</w:t>
            </w:r>
          </w:p>
          <w:p w:rsidRPr="00113E90" w:rsidR="00932CB4" w:rsidP="00932CB4" w:rsidRDefault="00113E90" w14:paraId="2668DBAC" w14:textId="77777777">
            <w:pPr>
              <w:pStyle w:val="ListParagraph"/>
              <w:numPr>
                <w:ilvl w:val="0"/>
                <w:numId w:val="1"/>
              </w:numPr>
            </w:pPr>
            <w:r>
              <w:rPr>
                <w:rFonts w:eastAsia="Calibri"/>
                <w:color w:val="000000"/>
                <w:lang w:eastAsia="ja-JP"/>
              </w:rPr>
              <w:t>Staff, students</w:t>
            </w:r>
            <w:r w:rsidR="0019656C">
              <w:rPr>
                <w:rFonts w:eastAsia="Calibri"/>
                <w:color w:val="000000"/>
                <w:lang w:eastAsia="ja-JP"/>
              </w:rPr>
              <w:t>,</w:t>
            </w:r>
            <w:r>
              <w:rPr>
                <w:rFonts w:eastAsia="Calibri"/>
                <w:color w:val="000000"/>
                <w:lang w:eastAsia="ja-JP"/>
              </w:rPr>
              <w:t xml:space="preserve"> and families are modeling a </w:t>
            </w:r>
            <w:r w:rsidR="00932CB4">
              <w:rPr>
                <w:rFonts w:eastAsia="Calibri"/>
                <w:color w:val="000000"/>
                <w:lang w:eastAsia="ja-JP"/>
              </w:rPr>
              <w:t>Growth Mindset</w:t>
            </w:r>
          </w:p>
          <w:p w:rsidRPr="00932CB4" w:rsidR="00113E90" w:rsidP="00932CB4" w:rsidRDefault="00113E90" w14:paraId="1FC021D7" w14:textId="77777777">
            <w:pPr>
              <w:pStyle w:val="ListParagraph"/>
              <w:numPr>
                <w:ilvl w:val="0"/>
                <w:numId w:val="1"/>
              </w:numPr>
            </w:pPr>
            <w:r>
              <w:rPr>
                <w:rFonts w:eastAsia="Calibri"/>
                <w:color w:val="000000"/>
                <w:lang w:eastAsia="ja-JP"/>
              </w:rPr>
              <w:t>Staff, students, and families are using social and emotional learning strategies</w:t>
            </w:r>
          </w:p>
          <w:p w:rsidRPr="00932CB4" w:rsidR="00932CB4" w:rsidP="00932CB4" w:rsidRDefault="00A86000" w14:paraId="28DEEC1B" w14:textId="77777777">
            <w:pPr>
              <w:pStyle w:val="ListParagraph"/>
              <w:numPr>
                <w:ilvl w:val="0"/>
                <w:numId w:val="1"/>
              </w:numPr>
            </w:pPr>
            <w:r w:rsidRPr="00932CB4">
              <w:rPr>
                <w:rFonts w:eastAsia="Calibri"/>
                <w:color w:val="000000"/>
                <w:lang w:eastAsia="ja-JP"/>
              </w:rPr>
              <w:t>Improved results on the OurSCHOOL survey –</w:t>
            </w:r>
            <w:r w:rsidR="0019656C">
              <w:rPr>
                <w:rFonts w:eastAsia="Calibri"/>
                <w:color w:val="000000"/>
                <w:lang w:eastAsia="ja-JP"/>
              </w:rPr>
              <w:t xml:space="preserve"> </w:t>
            </w:r>
            <w:r w:rsidRPr="00932CB4" w:rsidR="00932CB4">
              <w:rPr>
                <w:rFonts w:eastAsia="Calibri"/>
                <w:color w:val="000000"/>
                <w:lang w:eastAsia="ja-JP"/>
              </w:rPr>
              <w:t>Students who are intellectually engaged and find learning interesting, enjoyable</w:t>
            </w:r>
            <w:r w:rsidR="0019656C">
              <w:rPr>
                <w:rFonts w:eastAsia="Calibri"/>
                <w:color w:val="000000"/>
                <w:lang w:eastAsia="ja-JP"/>
              </w:rPr>
              <w:t>,</w:t>
            </w:r>
            <w:r w:rsidRPr="00932CB4" w:rsidR="00932CB4">
              <w:rPr>
                <w:rFonts w:eastAsia="Calibri"/>
                <w:color w:val="000000"/>
                <w:lang w:eastAsia="ja-JP"/>
              </w:rPr>
              <w:t xml:space="preserve"> and relevant</w:t>
            </w:r>
            <w:r w:rsidR="00932CB4">
              <w:rPr>
                <w:rFonts w:eastAsia="Calibri"/>
                <w:color w:val="000000"/>
                <w:lang w:eastAsia="ja-JP"/>
              </w:rPr>
              <w:t>/</w:t>
            </w:r>
            <w:r w:rsidRPr="00932CB4" w:rsidR="00932CB4">
              <w:rPr>
                <w:rFonts w:eastAsia="Calibri"/>
                <w:color w:val="000000"/>
                <w:lang w:eastAsia="ja-JP"/>
              </w:rPr>
              <w:t xml:space="preserve">Students who are interested and </w:t>
            </w:r>
            <w:r w:rsidR="00932CB4">
              <w:rPr>
                <w:rFonts w:eastAsia="Calibri"/>
                <w:color w:val="000000"/>
                <w:lang w:eastAsia="ja-JP"/>
              </w:rPr>
              <w:t>motivated in their learning</w:t>
            </w:r>
          </w:p>
          <w:p w:rsidR="00A86000" w:rsidP="00932CB4" w:rsidRDefault="00A86000" w14:paraId="0B1487BA" w14:textId="77777777">
            <w:pPr>
              <w:numPr>
                <w:ilvl w:val="0"/>
                <w:numId w:val="1"/>
              </w:numPr>
              <w:rPr>
                <w:rFonts w:eastAsia="Calibri"/>
                <w:color w:val="000000"/>
                <w:lang w:eastAsia="ja-JP"/>
              </w:rPr>
            </w:pPr>
            <w:r>
              <w:rPr>
                <w:rFonts w:eastAsia="Calibri"/>
                <w:color w:val="000000"/>
                <w:lang w:eastAsia="ja-JP"/>
              </w:rPr>
              <w:t>Fewer ESST referrals</w:t>
            </w:r>
          </w:p>
          <w:p w:rsidRPr="00932CB4" w:rsidR="0019656C" w:rsidP="00A27DC2" w:rsidRDefault="0019656C" w14:paraId="2DA79BBA" w14:textId="432EBF0A">
            <w:pPr>
              <w:ind w:left="360"/>
              <w:rPr>
                <w:rFonts w:eastAsia="Calibri"/>
                <w:color w:val="000000"/>
                <w:lang w:eastAsia="ja-JP"/>
              </w:rPr>
            </w:pPr>
          </w:p>
        </w:tc>
      </w:tr>
    </w:tbl>
    <w:p w:rsidR="00982DC8" w:rsidP="59299CCF" w:rsidRDefault="00982DC8" w14:paraId="42C3F380" w14:noSpellErr="1" w14:textId="54A03F47">
      <w:pPr>
        <w:pStyle w:val="Normal"/>
      </w:pPr>
    </w:p>
    <w:tbl>
      <w:tblPr>
        <w:tblStyle w:val="TableGrid"/>
        <w:tblW w:w="17635" w:type="dxa"/>
        <w:tblLook w:val="04A0" w:firstRow="1" w:lastRow="0" w:firstColumn="1" w:lastColumn="0" w:noHBand="0" w:noVBand="1"/>
      </w:tblPr>
      <w:tblGrid>
        <w:gridCol w:w="2802"/>
        <w:gridCol w:w="1816"/>
        <w:gridCol w:w="1755"/>
        <w:gridCol w:w="1902"/>
        <w:gridCol w:w="1980"/>
        <w:gridCol w:w="2520"/>
        <w:gridCol w:w="2430"/>
        <w:gridCol w:w="2430"/>
      </w:tblGrid>
      <w:tr w:rsidR="00EF69C2" w:rsidTr="5134A84A" w14:paraId="2D92C7B9" w14:textId="77777777">
        <w:tc>
          <w:tcPr>
            <w:tcW w:w="2802" w:type="dxa"/>
            <w:tcMar/>
          </w:tcPr>
          <w:p w:rsidRPr="00203656" w:rsidR="00203656" w:rsidP="00113E90" w:rsidRDefault="00203656" w14:paraId="1B92FB8D" w14:textId="77777777">
            <w:pPr>
              <w:jc w:val="center"/>
              <w:rPr>
                <w:b/>
              </w:rPr>
            </w:pPr>
            <w:r w:rsidRPr="00203656">
              <w:rPr>
                <w:b/>
              </w:rPr>
              <w:lastRenderedPageBreak/>
              <w:t>Strategies/Actions</w:t>
            </w:r>
          </w:p>
        </w:tc>
        <w:tc>
          <w:tcPr>
            <w:tcW w:w="3571" w:type="dxa"/>
            <w:gridSpan w:val="2"/>
            <w:tcMar/>
          </w:tcPr>
          <w:p w:rsidRPr="00203656" w:rsidR="00203656" w:rsidP="00113E90" w:rsidRDefault="00203656" w14:paraId="70C9160E" w14:textId="77777777">
            <w:pPr>
              <w:jc w:val="center"/>
              <w:rPr>
                <w:b/>
              </w:rPr>
            </w:pPr>
            <w:r w:rsidRPr="00203656">
              <w:rPr>
                <w:b/>
              </w:rPr>
              <w:t>Implementation Plan</w:t>
            </w:r>
          </w:p>
        </w:tc>
        <w:tc>
          <w:tcPr>
            <w:tcW w:w="6402" w:type="dxa"/>
            <w:gridSpan w:val="3"/>
            <w:tcMar/>
          </w:tcPr>
          <w:p w:rsidRPr="00203656" w:rsidR="00203656" w:rsidP="00113E90" w:rsidRDefault="00203656" w14:paraId="6D5FFC03" w14:textId="77777777">
            <w:pPr>
              <w:jc w:val="center"/>
              <w:rPr>
                <w:b/>
              </w:rPr>
            </w:pPr>
            <w:r w:rsidRPr="00203656">
              <w:rPr>
                <w:b/>
              </w:rPr>
              <w:t>Monitoring Plan</w:t>
            </w:r>
          </w:p>
        </w:tc>
        <w:tc>
          <w:tcPr>
            <w:tcW w:w="4860" w:type="dxa"/>
            <w:gridSpan w:val="2"/>
            <w:tcMar/>
          </w:tcPr>
          <w:p w:rsidRPr="00203656" w:rsidR="00203656" w:rsidP="00113E90" w:rsidRDefault="00203656" w14:paraId="1653F2B5" w14:textId="77777777">
            <w:pPr>
              <w:jc w:val="center"/>
              <w:rPr>
                <w:b/>
              </w:rPr>
            </w:pPr>
            <w:r w:rsidRPr="00203656">
              <w:rPr>
                <w:b/>
              </w:rPr>
              <w:t>Monitoring Report</w:t>
            </w:r>
          </w:p>
        </w:tc>
      </w:tr>
      <w:tr w:rsidR="00D9360E" w:rsidTr="5134A84A" w14:paraId="70BA3CF2" w14:textId="77777777">
        <w:tc>
          <w:tcPr>
            <w:tcW w:w="2802" w:type="dxa"/>
            <w:tcMar/>
          </w:tcPr>
          <w:p w:rsidRPr="00D9360E" w:rsidR="00D9360E" w:rsidP="00113E90" w:rsidRDefault="00D9360E" w14:paraId="7304BFFF" w14:textId="77777777">
            <w:pPr>
              <w:jc w:val="center"/>
              <w:rPr>
                <w:b/>
              </w:rPr>
            </w:pPr>
            <w:r w:rsidRPr="00D9360E">
              <w:rPr>
                <w:b/>
              </w:rPr>
              <w:t>Strategy/Action</w:t>
            </w:r>
          </w:p>
        </w:tc>
        <w:tc>
          <w:tcPr>
            <w:tcW w:w="1816" w:type="dxa"/>
            <w:tcMar/>
          </w:tcPr>
          <w:p w:rsidRPr="00D9360E" w:rsidR="00D9360E" w:rsidP="00113E90" w:rsidRDefault="00D9360E" w14:paraId="184697E5" w14:textId="77777777">
            <w:pPr>
              <w:jc w:val="center"/>
              <w:rPr>
                <w:b/>
              </w:rPr>
            </w:pPr>
            <w:r w:rsidRPr="00D9360E">
              <w:rPr>
                <w:b/>
              </w:rPr>
              <w:t>Responsibility</w:t>
            </w:r>
          </w:p>
        </w:tc>
        <w:tc>
          <w:tcPr>
            <w:tcW w:w="1755" w:type="dxa"/>
            <w:tcMar/>
          </w:tcPr>
          <w:p w:rsidRPr="00D9360E" w:rsidR="00D9360E" w:rsidP="00113E90" w:rsidRDefault="00D9360E" w14:paraId="673DE236" w14:textId="77777777">
            <w:pPr>
              <w:jc w:val="center"/>
              <w:rPr>
                <w:b/>
              </w:rPr>
            </w:pPr>
            <w:r w:rsidRPr="00D9360E">
              <w:rPr>
                <w:b/>
              </w:rPr>
              <w:t>Timeframe</w:t>
            </w:r>
          </w:p>
        </w:tc>
        <w:tc>
          <w:tcPr>
            <w:tcW w:w="1902" w:type="dxa"/>
            <w:tcMar/>
          </w:tcPr>
          <w:p w:rsidRPr="00D9360E" w:rsidR="00D9360E" w:rsidP="00113E90" w:rsidRDefault="00D9360E" w14:paraId="4C1C3065" w14:textId="77777777">
            <w:pPr>
              <w:jc w:val="center"/>
              <w:rPr>
                <w:b/>
              </w:rPr>
            </w:pPr>
            <w:r w:rsidRPr="00D9360E">
              <w:rPr>
                <w:b/>
              </w:rPr>
              <w:t>Evidence</w:t>
            </w:r>
          </w:p>
        </w:tc>
        <w:tc>
          <w:tcPr>
            <w:tcW w:w="1980" w:type="dxa"/>
            <w:tcMar/>
          </w:tcPr>
          <w:p w:rsidRPr="00D9360E" w:rsidR="00D9360E" w:rsidP="00113E90" w:rsidRDefault="00D9360E" w14:paraId="7079796A" w14:textId="77777777">
            <w:pPr>
              <w:jc w:val="center"/>
              <w:rPr>
                <w:b/>
              </w:rPr>
            </w:pPr>
            <w:r w:rsidRPr="00D9360E">
              <w:rPr>
                <w:b/>
              </w:rPr>
              <w:t>Accountability</w:t>
            </w:r>
          </w:p>
        </w:tc>
        <w:tc>
          <w:tcPr>
            <w:tcW w:w="2520" w:type="dxa"/>
            <w:tcMar/>
          </w:tcPr>
          <w:p w:rsidRPr="00D9360E" w:rsidR="00D9360E" w:rsidP="00113E90" w:rsidRDefault="00D9360E" w14:paraId="7F33D8D5" w14:textId="77777777">
            <w:pPr>
              <w:jc w:val="center"/>
              <w:rPr>
                <w:b/>
              </w:rPr>
            </w:pPr>
            <w:r w:rsidRPr="00D9360E">
              <w:rPr>
                <w:b/>
              </w:rPr>
              <w:t>Frequency</w:t>
            </w:r>
          </w:p>
        </w:tc>
        <w:tc>
          <w:tcPr>
            <w:tcW w:w="2430" w:type="dxa"/>
            <w:tcMar/>
          </w:tcPr>
          <w:p w:rsidRPr="00203656" w:rsidR="00D9360E" w:rsidP="5134A84A" w:rsidRDefault="00D9360E" w14:paraId="03125101" w14:textId="5FFEE1CC">
            <w:pPr>
              <w:jc w:val="center"/>
              <w:rPr>
                <w:b w:val="1"/>
                <w:bCs w:val="1"/>
              </w:rPr>
            </w:pPr>
            <w:r w:rsidRPr="5134A84A" w:rsidR="5134A84A">
              <w:rPr>
                <w:b w:val="1"/>
                <w:bCs w:val="1"/>
              </w:rPr>
              <w:t>Impact</w:t>
            </w:r>
          </w:p>
        </w:tc>
        <w:tc>
          <w:tcPr>
            <w:tcW w:w="2430" w:type="dxa"/>
            <w:tcMar/>
          </w:tcPr>
          <w:p w:rsidR="5134A84A" w:rsidP="5134A84A" w:rsidRDefault="5134A84A" w14:paraId="2268D9D8" w14:textId="76B0BCA9">
            <w:pPr>
              <w:pStyle w:val="Normal"/>
              <w:jc w:val="center"/>
              <w:rPr>
                <w:b w:val="1"/>
                <w:bCs w:val="1"/>
              </w:rPr>
            </w:pPr>
            <w:r w:rsidRPr="5134A84A" w:rsidR="5134A84A">
              <w:rPr>
                <w:b w:val="1"/>
                <w:bCs w:val="1"/>
              </w:rPr>
              <w:t>Next Steps</w:t>
            </w:r>
          </w:p>
        </w:tc>
      </w:tr>
      <w:tr w:rsidR="000B4CF5" w:rsidTr="5134A84A" w14:paraId="2DC66BE6" w14:textId="77777777">
        <w:tc>
          <w:tcPr>
            <w:tcW w:w="2802" w:type="dxa"/>
            <w:tcMar/>
          </w:tcPr>
          <w:p w:rsidRPr="000B4CF5" w:rsidR="000B4CF5" w:rsidP="0019656C" w:rsidRDefault="000B4CF5" w14:paraId="33C108DA" w14:textId="77777777">
            <w:r w:rsidRPr="000B4CF5">
              <w:t>(List the strategies and actions for realizing this goal, each in a new row)</w:t>
            </w:r>
          </w:p>
        </w:tc>
        <w:tc>
          <w:tcPr>
            <w:tcW w:w="1816" w:type="dxa"/>
            <w:tcMar/>
          </w:tcPr>
          <w:p w:rsidR="000B4CF5" w:rsidP="000B4CF5" w:rsidRDefault="000B4CF5" w14:paraId="0F7D6432" w14:textId="77777777">
            <w:r>
              <w:t>(Who is implementing this strategy/action?)</w:t>
            </w:r>
          </w:p>
        </w:tc>
        <w:tc>
          <w:tcPr>
            <w:tcW w:w="1755" w:type="dxa"/>
            <w:tcMar/>
          </w:tcPr>
          <w:p w:rsidR="000B4CF5" w:rsidP="000B4CF5" w:rsidRDefault="000B4CF5" w14:paraId="58799333" w14:textId="77777777">
            <w:r>
              <w:t>(In what timeframe/date range will implementation occur?)</w:t>
            </w:r>
          </w:p>
        </w:tc>
        <w:tc>
          <w:tcPr>
            <w:tcW w:w="1902" w:type="dxa"/>
            <w:tcMar/>
          </w:tcPr>
          <w:p w:rsidR="000B4CF5" w:rsidP="000B4CF5" w:rsidRDefault="000B4CF5" w14:paraId="4B10FED7" w14:textId="77777777">
            <w:r>
              <w:t>(What evidence will be examined?)</w:t>
            </w:r>
          </w:p>
        </w:tc>
        <w:tc>
          <w:tcPr>
            <w:tcW w:w="1980" w:type="dxa"/>
            <w:tcMar/>
          </w:tcPr>
          <w:p w:rsidR="000B4CF5" w:rsidP="000B4CF5" w:rsidRDefault="000B4CF5" w14:paraId="660D6CD9" w14:textId="77777777">
            <w:r>
              <w:t>(Who is examining the evidence?)</w:t>
            </w:r>
          </w:p>
        </w:tc>
        <w:tc>
          <w:tcPr>
            <w:tcW w:w="2520" w:type="dxa"/>
            <w:tcMar/>
          </w:tcPr>
          <w:p w:rsidR="000B4CF5" w:rsidP="000B4CF5" w:rsidRDefault="000B4CF5" w14:paraId="2C15AC81" w14:textId="77777777">
            <w:r>
              <w:t>(At what frequency will the evidence be examined?)</w:t>
            </w:r>
          </w:p>
        </w:tc>
        <w:tc>
          <w:tcPr>
            <w:tcW w:w="4860" w:type="dxa"/>
            <w:gridSpan w:val="2"/>
            <w:tcMar/>
          </w:tcPr>
          <w:p w:rsidR="000B4CF5" w:rsidP="000B4CF5" w:rsidRDefault="000B4CF5" w14:paraId="5687AB60" w14:textId="77777777">
            <w:pPr>
              <w:jc w:val="center"/>
              <w:rPr>
                <w:b/>
              </w:rPr>
            </w:pPr>
          </w:p>
        </w:tc>
      </w:tr>
      <w:tr w:rsidR="00982DC8" w:rsidTr="5134A84A" w14:paraId="0B4EF8E9" w14:textId="77777777">
        <w:tc>
          <w:tcPr>
            <w:tcW w:w="2802" w:type="dxa"/>
            <w:tcMar/>
          </w:tcPr>
          <w:p w:rsidR="00982DC8" w:rsidP="00982DC8" w:rsidRDefault="00982DC8" w14:paraId="364C4E0A" w14:textId="1BC9ECF3">
            <w:pPr>
              <w:rPr>
                <w:rFonts w:eastAsia="Calibri"/>
                <w:color w:val="000000"/>
                <w:lang w:eastAsia="ja-JP"/>
              </w:rPr>
            </w:pPr>
            <w:r w:rsidRPr="003378A1">
              <w:rPr>
                <w:rFonts w:eastAsia="Calibri"/>
                <w:b/>
                <w:bCs/>
                <w:color w:val="000000"/>
                <w:lang w:eastAsia="ja-JP"/>
              </w:rPr>
              <w:t>Strategy</w:t>
            </w:r>
            <w:r w:rsidRPr="00982DC8">
              <w:rPr>
                <w:rFonts w:eastAsia="Calibri"/>
                <w:b/>
                <w:bCs/>
                <w:color w:val="000000"/>
                <w:lang w:eastAsia="ja-JP"/>
              </w:rPr>
              <w:t xml:space="preserve"> </w:t>
            </w:r>
          </w:p>
          <w:p w:rsidRPr="00982DC8" w:rsidR="00805E3D" w:rsidP="003378A1" w:rsidRDefault="00E3332D" w14:paraId="1FE77A86" w14:textId="2C93DB8E">
            <w:pPr>
              <w:rPr>
                <w:rFonts w:eastAsia="Calibri"/>
                <w:b/>
                <w:bCs/>
                <w:color w:val="000000"/>
                <w:highlight w:val="yellow"/>
                <w:lang w:eastAsia="ja-JP"/>
              </w:rPr>
            </w:pPr>
            <w:r>
              <w:rPr>
                <w:rFonts w:eastAsia="Calibri"/>
                <w:color w:val="000000"/>
                <w:lang w:eastAsia="ja-JP"/>
              </w:rPr>
              <w:t xml:space="preserve">Deepening our understanding of SEL through </w:t>
            </w:r>
            <w:r w:rsidRPr="00982DC8" w:rsidR="00982DC8">
              <w:rPr>
                <w:rFonts w:eastAsia="Calibri"/>
                <w:color w:val="000000"/>
                <w:lang w:eastAsia="ja-JP"/>
              </w:rPr>
              <w:t>Phase 2</w:t>
            </w:r>
            <w:r w:rsidR="00CE76FF">
              <w:rPr>
                <w:rFonts w:eastAsia="Calibri"/>
                <w:color w:val="000000"/>
                <w:lang w:eastAsia="ja-JP"/>
              </w:rPr>
              <w:t xml:space="preserve"> </w:t>
            </w:r>
            <w:r w:rsidR="00805E3D">
              <w:rPr>
                <w:rFonts w:eastAsia="Calibri"/>
                <w:color w:val="000000"/>
                <w:lang w:eastAsia="ja-JP"/>
              </w:rPr>
              <w:t xml:space="preserve">SEL Trial - </w:t>
            </w:r>
            <w:r w:rsidR="00CE76FF">
              <w:rPr>
                <w:rFonts w:eastAsia="Calibri"/>
                <w:color w:val="000000"/>
                <w:lang w:eastAsia="ja-JP"/>
              </w:rPr>
              <w:t xml:space="preserve">skill development </w:t>
            </w:r>
            <w:r w:rsidR="00805E3D">
              <w:rPr>
                <w:rFonts w:eastAsia="Calibri"/>
                <w:color w:val="000000"/>
                <w:lang w:eastAsia="ja-JP"/>
              </w:rPr>
              <w:t xml:space="preserve">and building capacity </w:t>
            </w:r>
            <w:r w:rsidR="00CE76FF">
              <w:rPr>
                <w:rFonts w:eastAsia="Calibri"/>
                <w:color w:val="000000"/>
                <w:lang w:eastAsia="ja-JP"/>
              </w:rPr>
              <w:t>focus</w:t>
            </w:r>
          </w:p>
        </w:tc>
        <w:tc>
          <w:tcPr>
            <w:tcW w:w="1816" w:type="dxa"/>
            <w:tcMar/>
          </w:tcPr>
          <w:p w:rsidR="00982DC8" w:rsidP="000B4CF5" w:rsidRDefault="00982DC8" w14:paraId="0E542B05" w14:textId="77777777"/>
        </w:tc>
        <w:tc>
          <w:tcPr>
            <w:tcW w:w="1755" w:type="dxa"/>
            <w:tcMar/>
          </w:tcPr>
          <w:p w:rsidR="00982DC8" w:rsidP="000B4CF5" w:rsidRDefault="00982DC8" w14:paraId="4E03051B" w14:textId="77777777"/>
        </w:tc>
        <w:tc>
          <w:tcPr>
            <w:tcW w:w="1902" w:type="dxa"/>
            <w:tcMar/>
          </w:tcPr>
          <w:p w:rsidR="00982DC8" w:rsidP="000B4CF5" w:rsidRDefault="00982DC8" w14:paraId="64E7AFAD" w14:textId="77777777"/>
        </w:tc>
        <w:tc>
          <w:tcPr>
            <w:tcW w:w="1980" w:type="dxa"/>
            <w:tcMar/>
          </w:tcPr>
          <w:p w:rsidR="00982DC8" w:rsidP="000B4CF5" w:rsidRDefault="00982DC8" w14:paraId="274B7C01" w14:textId="77777777"/>
        </w:tc>
        <w:tc>
          <w:tcPr>
            <w:tcW w:w="2520" w:type="dxa"/>
            <w:tcMar/>
          </w:tcPr>
          <w:p w:rsidR="00982DC8" w:rsidP="000B4CF5" w:rsidRDefault="00982DC8" w14:paraId="15E10B62" w14:textId="77777777"/>
        </w:tc>
        <w:tc>
          <w:tcPr>
            <w:tcW w:w="4860" w:type="dxa"/>
            <w:gridSpan w:val="2"/>
            <w:tcMar/>
          </w:tcPr>
          <w:p w:rsidR="00982DC8" w:rsidP="000B4CF5" w:rsidRDefault="00982DC8" w14:paraId="757E59FB" w14:textId="77777777">
            <w:pPr>
              <w:jc w:val="center"/>
              <w:rPr>
                <w:b/>
              </w:rPr>
            </w:pPr>
          </w:p>
        </w:tc>
      </w:tr>
      <w:tr w:rsidR="00982DC8" w:rsidTr="5134A84A" w14:paraId="3852CAFC" w14:textId="77777777">
        <w:trPr>
          <w:trHeight w:val="1754"/>
        </w:trPr>
        <w:tc>
          <w:tcPr>
            <w:tcW w:w="2802" w:type="dxa"/>
            <w:tcMar/>
          </w:tcPr>
          <w:p w:rsidRPr="003378A1" w:rsidR="00982DC8" w:rsidP="00982DC8" w:rsidRDefault="00982DC8" w14:paraId="31314FA6" w14:textId="6D44377C">
            <w:pPr>
              <w:rPr>
                <w:rFonts w:eastAsia="Calibri"/>
                <w:color w:val="000000"/>
                <w:lang w:eastAsia="ja-JP"/>
              </w:rPr>
            </w:pPr>
            <w:r w:rsidRPr="003378A1">
              <w:rPr>
                <w:rFonts w:eastAsia="Calibri"/>
                <w:color w:val="000000"/>
                <w:lang w:eastAsia="ja-JP"/>
              </w:rPr>
              <w:t>Action:</w:t>
            </w:r>
          </w:p>
          <w:p w:rsidRPr="003378A1" w:rsidR="00982DC8" w:rsidP="003378A1" w:rsidRDefault="00002829" w14:paraId="1F6FDE05" w14:textId="6FE5CC4B">
            <w:pPr>
              <w:pStyle w:val="ListParagraph"/>
              <w:numPr>
                <w:ilvl w:val="0"/>
                <w:numId w:val="4"/>
              </w:numPr>
              <w:rPr>
                <w:rFonts w:eastAsia="Calibri"/>
                <w:b/>
                <w:bCs/>
                <w:color w:val="000000"/>
                <w:lang w:eastAsia="ja-JP"/>
              </w:rPr>
            </w:pPr>
            <w:r w:rsidRPr="003378A1">
              <w:rPr>
                <w:rFonts w:eastAsia="Calibri"/>
                <w:color w:val="000000"/>
                <w:lang w:eastAsia="ja-JP"/>
              </w:rPr>
              <w:t>C</w:t>
            </w:r>
            <w:r w:rsidRPr="003378A1" w:rsidR="00E3332D">
              <w:rPr>
                <w:rFonts w:eastAsia="Calibri"/>
                <w:color w:val="000000"/>
                <w:lang w:eastAsia="ja-JP"/>
              </w:rPr>
              <w:t xml:space="preserve">onsult </w:t>
            </w:r>
            <w:r w:rsidRPr="003378A1" w:rsidR="00982DC8">
              <w:rPr>
                <w:rFonts w:eastAsia="Calibri"/>
                <w:color w:val="000000"/>
                <w:lang w:eastAsia="ja-JP"/>
              </w:rPr>
              <w:t xml:space="preserve">with Tami </w:t>
            </w:r>
            <w:proofErr w:type="spellStart"/>
            <w:r w:rsidRPr="003378A1" w:rsidR="00982DC8">
              <w:rPr>
                <w:rFonts w:eastAsia="Calibri"/>
                <w:color w:val="000000"/>
                <w:lang w:eastAsia="ja-JP"/>
              </w:rPr>
              <w:t>Mutch</w:t>
            </w:r>
            <w:proofErr w:type="spellEnd"/>
            <w:r w:rsidRPr="003378A1" w:rsidR="00982DC8">
              <w:rPr>
                <w:rFonts w:eastAsia="Calibri"/>
                <w:color w:val="000000"/>
                <w:lang w:eastAsia="ja-JP"/>
              </w:rPr>
              <w:t xml:space="preserve">- Ketch and Stacey Killam (SEL Lead) </w:t>
            </w:r>
            <w:r w:rsidRPr="003378A1" w:rsidR="00E3332D">
              <w:rPr>
                <w:rFonts w:eastAsia="Calibri"/>
                <w:color w:val="000000"/>
                <w:lang w:eastAsia="ja-JP"/>
              </w:rPr>
              <w:t xml:space="preserve">and develop </w:t>
            </w:r>
            <w:r w:rsidRPr="003378A1" w:rsidR="00982DC8">
              <w:rPr>
                <w:rFonts w:eastAsia="Calibri"/>
                <w:color w:val="000000"/>
                <w:lang w:eastAsia="ja-JP"/>
              </w:rPr>
              <w:t>Phase 2</w:t>
            </w:r>
            <w:r w:rsidRPr="003378A1" w:rsidR="00E3332D">
              <w:rPr>
                <w:rFonts w:eastAsia="Calibri"/>
                <w:color w:val="000000"/>
                <w:lang w:eastAsia="ja-JP"/>
              </w:rPr>
              <w:t xml:space="preserve"> </w:t>
            </w:r>
          </w:p>
        </w:tc>
        <w:tc>
          <w:tcPr>
            <w:tcW w:w="1816" w:type="dxa"/>
            <w:tcMar/>
          </w:tcPr>
          <w:p w:rsidR="00982DC8" w:rsidP="000B4CF5" w:rsidRDefault="00A929E5" w14:paraId="0AD0EE61" w14:textId="77777777">
            <w:r>
              <w:t>Admin</w:t>
            </w:r>
          </w:p>
          <w:p w:rsidR="00A929E5" w:rsidP="000B4CF5" w:rsidRDefault="00A929E5" w14:paraId="59D3316C" w14:textId="77777777">
            <w:r>
              <w:t>SEL Lead</w:t>
            </w:r>
          </w:p>
          <w:p w:rsidR="00A929E5" w:rsidP="000B4CF5" w:rsidRDefault="00A929E5" w14:paraId="21A5261B" w14:textId="65AC5ACA">
            <w:r>
              <w:t xml:space="preserve">Tami </w:t>
            </w:r>
            <w:proofErr w:type="spellStart"/>
            <w:r>
              <w:t>Mutch</w:t>
            </w:r>
            <w:proofErr w:type="spellEnd"/>
            <w:r>
              <w:t>- Ketch</w:t>
            </w:r>
          </w:p>
        </w:tc>
        <w:tc>
          <w:tcPr>
            <w:tcW w:w="1755" w:type="dxa"/>
            <w:tcMar/>
          </w:tcPr>
          <w:p w:rsidR="00982DC8" w:rsidP="000B4CF5" w:rsidRDefault="00A929E5" w14:paraId="57B3ADCD" w14:textId="4739EFF4">
            <w:r>
              <w:t>September 12, 2019</w:t>
            </w:r>
          </w:p>
        </w:tc>
        <w:tc>
          <w:tcPr>
            <w:tcW w:w="1902" w:type="dxa"/>
            <w:tcMar/>
          </w:tcPr>
          <w:p w:rsidR="00982DC8" w:rsidP="000B4CF5" w:rsidRDefault="00A929E5" w14:paraId="2FCA9619" w14:textId="459A6D97">
            <w:r>
              <w:t xml:space="preserve">Skills and </w:t>
            </w:r>
            <w:r w:rsidR="004D1E9B">
              <w:t>K</w:t>
            </w:r>
            <w:r>
              <w:t xml:space="preserve">nowledge </w:t>
            </w:r>
            <w:r w:rsidR="004D1E9B">
              <w:t>P</w:t>
            </w:r>
            <w:r>
              <w:t xml:space="preserve">erception </w:t>
            </w:r>
            <w:r w:rsidR="004D1E9B">
              <w:t>T</w:t>
            </w:r>
            <w:r>
              <w:t>ool (2019-2020)</w:t>
            </w:r>
          </w:p>
          <w:p w:rsidR="00A929E5" w:rsidP="000B4CF5" w:rsidRDefault="00A929E5" w14:paraId="231F8311" w14:textId="33BB341A"/>
        </w:tc>
        <w:tc>
          <w:tcPr>
            <w:tcW w:w="1980" w:type="dxa"/>
            <w:tcMar/>
          </w:tcPr>
          <w:p w:rsidR="00DD0C55" w:rsidP="000B4CF5" w:rsidRDefault="00A929E5" w14:paraId="30757913" w14:textId="77777777">
            <w:r>
              <w:t xml:space="preserve">Tami </w:t>
            </w:r>
            <w:proofErr w:type="spellStart"/>
            <w:r>
              <w:t>Mutch</w:t>
            </w:r>
            <w:proofErr w:type="spellEnd"/>
            <w:r>
              <w:t xml:space="preserve">- Ketch </w:t>
            </w:r>
          </w:p>
          <w:p w:rsidR="00982DC8" w:rsidP="000B4CF5" w:rsidRDefault="00A929E5" w14:paraId="50924470" w14:textId="6167DF02">
            <w:r>
              <w:t xml:space="preserve">SEL Lead </w:t>
            </w:r>
          </w:p>
          <w:p w:rsidR="00DD0C55" w:rsidP="000B4CF5" w:rsidRDefault="00DD0C55" w14:paraId="0AF3E4BE" w14:textId="41083831">
            <w:r>
              <w:t>Admin</w:t>
            </w:r>
          </w:p>
        </w:tc>
        <w:tc>
          <w:tcPr>
            <w:tcW w:w="2520" w:type="dxa"/>
            <w:tcMar/>
          </w:tcPr>
          <w:p w:rsidRPr="000242CB" w:rsidR="000242CB" w:rsidP="003378A1" w:rsidRDefault="00A27DC2" w14:paraId="499AFE07" w14:textId="470F7A3D">
            <w:r>
              <w:t>As needed</w:t>
            </w:r>
          </w:p>
        </w:tc>
        <w:tc>
          <w:tcPr>
            <w:tcW w:w="4860" w:type="dxa"/>
            <w:gridSpan w:val="2"/>
            <w:tcMar/>
          </w:tcPr>
          <w:p w:rsidRPr="00A929E5" w:rsidR="00982DC8" w:rsidP="00A929E5" w:rsidRDefault="00982DC8" w14:paraId="5A102470" w14:textId="58612E3C">
            <w:pPr>
              <w:rPr>
                <w:bCs/>
              </w:rPr>
            </w:pPr>
            <w:r w:rsidR="59299CCF">
              <w:rPr/>
              <w:t>Submitted SEL Proposal on October 31 (waiting for budget approval from Tami Mutch- Ketch)</w:t>
            </w:r>
          </w:p>
        </w:tc>
      </w:tr>
      <w:tr w:rsidR="000242CB" w:rsidTr="5134A84A" w14:paraId="00E0C018" w14:textId="77777777">
        <w:tc>
          <w:tcPr>
            <w:tcW w:w="2802" w:type="dxa"/>
            <w:tcMar/>
          </w:tcPr>
          <w:p w:rsidR="000242CB" w:rsidP="00982DC8" w:rsidRDefault="000242CB" w14:paraId="25BFABE2" w14:textId="40B2E3C5">
            <w:pPr>
              <w:rPr>
                <w:rFonts w:eastAsia="Calibri"/>
                <w:color w:val="000000"/>
                <w:lang w:eastAsia="ja-JP"/>
              </w:rPr>
            </w:pPr>
            <w:r>
              <w:rPr>
                <w:rFonts w:eastAsia="Calibri"/>
                <w:color w:val="000000"/>
                <w:lang w:eastAsia="ja-JP"/>
              </w:rPr>
              <w:t>Action:</w:t>
            </w:r>
          </w:p>
          <w:p w:rsidRPr="000242CB" w:rsidR="000242CB" w:rsidP="000242CB" w:rsidRDefault="00002829" w14:paraId="554D78B5" w14:textId="0D371C41">
            <w:pPr>
              <w:pStyle w:val="ListParagraph"/>
              <w:numPr>
                <w:ilvl w:val="0"/>
                <w:numId w:val="4"/>
              </w:numPr>
              <w:rPr>
                <w:rFonts w:eastAsia="Calibri"/>
                <w:color w:val="000000"/>
                <w:lang w:eastAsia="ja-JP"/>
              </w:rPr>
            </w:pPr>
            <w:r>
              <w:rPr>
                <w:rFonts w:eastAsia="Calibri"/>
                <w:color w:val="000000"/>
                <w:lang w:eastAsia="ja-JP"/>
              </w:rPr>
              <w:t>C</w:t>
            </w:r>
            <w:r w:rsidR="000242CB">
              <w:rPr>
                <w:rFonts w:eastAsia="Calibri"/>
                <w:color w:val="000000"/>
                <w:lang w:eastAsia="ja-JP"/>
              </w:rPr>
              <w:t>o-construct plans for phase 2 (Skill development focus)</w:t>
            </w:r>
          </w:p>
        </w:tc>
        <w:tc>
          <w:tcPr>
            <w:tcW w:w="1816" w:type="dxa"/>
            <w:tcMar/>
          </w:tcPr>
          <w:p w:rsidR="000242CB" w:rsidP="000B4CF5" w:rsidRDefault="000242CB" w14:paraId="19BE4CC6" w14:textId="77777777">
            <w:r>
              <w:t>SEL Trial Team</w:t>
            </w:r>
          </w:p>
          <w:p w:rsidR="000242CB" w:rsidP="000B4CF5" w:rsidRDefault="000242CB" w14:paraId="181C9198" w14:textId="175ED817">
            <w:r>
              <w:t xml:space="preserve">SEL Lead </w:t>
            </w:r>
          </w:p>
        </w:tc>
        <w:tc>
          <w:tcPr>
            <w:tcW w:w="1755" w:type="dxa"/>
            <w:tcMar/>
          </w:tcPr>
          <w:p w:rsidR="000242CB" w:rsidP="000B4CF5" w:rsidRDefault="000242CB" w14:paraId="1B0A45E5" w14:textId="43CE3A88">
            <w:r>
              <w:t>September 23, 2019</w:t>
            </w:r>
          </w:p>
        </w:tc>
        <w:tc>
          <w:tcPr>
            <w:tcW w:w="1902" w:type="dxa"/>
            <w:tcMar/>
          </w:tcPr>
          <w:p w:rsidR="000242CB" w:rsidP="000B4CF5" w:rsidRDefault="000242CB" w14:paraId="74281537" w14:textId="236180C6">
            <w:r>
              <w:t>SEL Lessons embedded into curriculum as noted through observations and conversations</w:t>
            </w:r>
          </w:p>
        </w:tc>
        <w:tc>
          <w:tcPr>
            <w:tcW w:w="1980" w:type="dxa"/>
            <w:tcMar/>
          </w:tcPr>
          <w:p w:rsidR="000242CB" w:rsidP="000B4CF5" w:rsidRDefault="000242CB" w14:paraId="2B09FF2B" w14:textId="77777777">
            <w:r>
              <w:t>SEL Trial Team</w:t>
            </w:r>
          </w:p>
          <w:p w:rsidR="000242CB" w:rsidP="000B4CF5" w:rsidRDefault="000242CB" w14:paraId="014EADDC" w14:textId="77777777">
            <w:r>
              <w:t>Admin</w:t>
            </w:r>
          </w:p>
          <w:p w:rsidR="000242CB" w:rsidP="000B4CF5" w:rsidRDefault="000242CB" w14:paraId="40C2D392" w14:textId="7AE66BC6">
            <w:r>
              <w:t>SEL Lead</w:t>
            </w:r>
          </w:p>
        </w:tc>
        <w:tc>
          <w:tcPr>
            <w:tcW w:w="2520" w:type="dxa"/>
            <w:tcMar/>
          </w:tcPr>
          <w:p w:rsidR="000242CB" w:rsidP="000B4CF5" w:rsidRDefault="000242CB" w14:paraId="0D3B53CC" w14:textId="4508544A">
            <w:r>
              <w:t xml:space="preserve">Weekly </w:t>
            </w:r>
          </w:p>
        </w:tc>
        <w:tc>
          <w:tcPr>
            <w:tcW w:w="4860" w:type="dxa"/>
            <w:gridSpan w:val="2"/>
            <w:tcMar/>
          </w:tcPr>
          <w:p w:rsidR="000242CB" w:rsidP="00A929E5" w:rsidRDefault="00F62BE5" w14:paraId="7455D54C" w14:textId="494414E0">
            <w:pPr/>
            <w:r w:rsidR="59299CCF">
              <w:rPr/>
              <w:t xml:space="preserve">SEL lead </w:t>
            </w:r>
            <w:r w:rsidR="59299CCF">
              <w:rPr/>
              <w:t>has met with all</w:t>
            </w:r>
            <w:r w:rsidR="59299CCF">
              <w:rPr/>
              <w:t xml:space="preserve"> SEL Trial Team </w:t>
            </w:r>
            <w:r w:rsidR="59299CCF">
              <w:rPr/>
              <w:t>members to set a goal and to create a plan of what support with look like for each teacher on the Trial Team.</w:t>
            </w:r>
          </w:p>
          <w:p w:rsidR="000242CB" w:rsidP="59299CCF" w:rsidRDefault="00F62BE5" w14:paraId="380A5EB9" w14:textId="7B7AA1F5">
            <w:pPr>
              <w:pStyle w:val="Normal"/>
              <w:rPr>
                <w:bCs/>
              </w:rPr>
            </w:pPr>
            <w:r w:rsidR="59299CCF">
              <w:rPr/>
              <w:t>Angela and Amanda have sent an email (Nov 14) to all staff with resources and documents attached to encourage all staff to be engaged in SEL activities with every class that they teach in an effort to get to know students, build relationships and make connections.</w:t>
            </w:r>
          </w:p>
        </w:tc>
      </w:tr>
      <w:tr w:rsidR="006F7343" w:rsidTr="5134A84A" w14:paraId="375A45BD" w14:textId="77777777">
        <w:tc>
          <w:tcPr>
            <w:tcW w:w="2802" w:type="dxa"/>
            <w:tcMar/>
          </w:tcPr>
          <w:p w:rsidR="006F7343" w:rsidP="00982DC8" w:rsidRDefault="006F7343" w14:paraId="6B18F90B" w14:textId="29D8E252">
            <w:pPr>
              <w:rPr>
                <w:rFonts w:eastAsia="Calibri"/>
                <w:color w:val="000000"/>
                <w:lang w:eastAsia="ja-JP"/>
              </w:rPr>
            </w:pPr>
            <w:r>
              <w:rPr>
                <w:rFonts w:eastAsia="Calibri"/>
                <w:color w:val="000000"/>
                <w:lang w:eastAsia="ja-JP"/>
              </w:rPr>
              <w:t>Action:</w:t>
            </w:r>
          </w:p>
          <w:p w:rsidRPr="00A40EE8" w:rsidR="002D3E4A" w:rsidP="59299CCF" w:rsidRDefault="002D3E4A" w14:paraId="0EF04BD7" w14:textId="503D4505">
            <w:pPr>
              <w:pStyle w:val="ListParagraph"/>
              <w:numPr>
                <w:ilvl w:val="0"/>
                <w:numId w:val="4"/>
              </w:numPr>
              <w:rPr>
                <w:rFonts w:eastAsia="Calibri"/>
                <w:color w:val="000000" w:themeColor="text1" w:themeTint="FF" w:themeShade="FF"/>
                <w:lang w:eastAsia="ja-JP"/>
              </w:rPr>
            </w:pPr>
            <w:r w:rsidRPr="59299CCF" w:rsidR="59299CCF">
              <w:rPr>
                <w:rFonts w:eastAsia="Calibri"/>
                <w:color w:val="000000" w:themeColor="text1" w:themeTint="FF" w:themeShade="FF"/>
                <w:lang w:eastAsia="ja-JP"/>
              </w:rPr>
              <w:t>Set personal goals to deepen understanding of SEL</w:t>
            </w:r>
          </w:p>
        </w:tc>
        <w:tc>
          <w:tcPr>
            <w:tcW w:w="1816" w:type="dxa"/>
            <w:tcMar/>
          </w:tcPr>
          <w:p w:rsidR="006F7343" w:rsidP="000B4CF5" w:rsidRDefault="00A929E5" w14:paraId="51572205" w14:textId="77777777">
            <w:r>
              <w:t>SEL Trial Team members</w:t>
            </w:r>
          </w:p>
          <w:p w:rsidR="00A929E5" w:rsidP="000B4CF5" w:rsidRDefault="00A929E5" w14:paraId="339A3C91" w14:textId="29CDB00B">
            <w:r>
              <w:t>SEL Lead</w:t>
            </w:r>
          </w:p>
        </w:tc>
        <w:tc>
          <w:tcPr>
            <w:tcW w:w="1755" w:type="dxa"/>
            <w:tcMar/>
          </w:tcPr>
          <w:p w:rsidR="006F7343" w:rsidP="000B4CF5" w:rsidRDefault="00A929E5" w14:paraId="3F1248C3" w14:textId="0B181C2D">
            <w:r>
              <w:t>October 2019</w:t>
            </w:r>
          </w:p>
        </w:tc>
        <w:tc>
          <w:tcPr>
            <w:tcW w:w="1902" w:type="dxa"/>
            <w:tcMar/>
          </w:tcPr>
          <w:p w:rsidR="006F7343" w:rsidP="000B4CF5" w:rsidRDefault="004D1E9B" w14:paraId="3B7E429F" w14:textId="6CF7920B">
            <w:r>
              <w:t xml:space="preserve">Skills and Knowledge </w:t>
            </w:r>
            <w:r w:rsidR="00A929E5">
              <w:t xml:space="preserve">Perception </w:t>
            </w:r>
            <w:r>
              <w:t>T</w:t>
            </w:r>
            <w:r w:rsidR="00A929E5">
              <w:t xml:space="preserve">ool </w:t>
            </w:r>
          </w:p>
        </w:tc>
        <w:tc>
          <w:tcPr>
            <w:tcW w:w="1980" w:type="dxa"/>
            <w:tcMar/>
          </w:tcPr>
          <w:p w:rsidR="006F7343" w:rsidP="000B4CF5" w:rsidRDefault="00A929E5" w14:paraId="75CEA92C" w14:textId="4F298F17">
            <w:r>
              <w:t xml:space="preserve">SEL Lead to check in with individual SEL Trial </w:t>
            </w:r>
            <w:r w:rsidR="00C133F5">
              <w:t>T</w:t>
            </w:r>
            <w:r>
              <w:t>eam members</w:t>
            </w:r>
          </w:p>
        </w:tc>
        <w:tc>
          <w:tcPr>
            <w:tcW w:w="2520" w:type="dxa"/>
            <w:tcMar/>
          </w:tcPr>
          <w:p w:rsidR="006F7343" w:rsidP="000B4CF5" w:rsidRDefault="00A929E5" w14:paraId="143CEDE8" w14:textId="05AA9955">
            <w:r>
              <w:t>Twice annually 2019-2020</w:t>
            </w:r>
            <w:r w:rsidR="00F62BE5">
              <w:t xml:space="preserve"> (October 2019, May 2020)</w:t>
            </w:r>
          </w:p>
        </w:tc>
        <w:tc>
          <w:tcPr>
            <w:tcW w:w="4860" w:type="dxa"/>
            <w:gridSpan w:val="2"/>
            <w:tcMar/>
          </w:tcPr>
          <w:p w:rsidRPr="00A929E5" w:rsidR="006F7343" w:rsidP="00A929E5" w:rsidRDefault="00A929E5" w14:paraId="4BB6F726" w14:textId="6B79E06B">
            <w:pPr/>
            <w:r w:rsidR="59299CCF">
              <w:rPr/>
              <w:t>SEL lead to check in with individual SEL Trial Team members (May / June)</w:t>
            </w:r>
            <w:r w:rsidR="59299CCF">
              <w:rPr/>
              <w:t>.</w:t>
            </w:r>
          </w:p>
          <w:p w:rsidRPr="00A929E5" w:rsidR="006F7343" w:rsidP="59299CCF" w:rsidRDefault="00A929E5" w14:paraId="007F8692" w14:textId="36FA5032">
            <w:pPr>
              <w:pStyle w:val="Normal"/>
              <w:rPr>
                <w:bCs/>
              </w:rPr>
            </w:pPr>
            <w:r w:rsidR="59299CCF">
              <w:rPr/>
              <w:t>Each SEL Trial Team member set a personal SEL goal (October 2019) that the lead will support them in achieving</w:t>
            </w:r>
            <w:r w:rsidR="59299CCF">
              <w:rPr/>
              <w:t>.</w:t>
            </w:r>
          </w:p>
        </w:tc>
      </w:tr>
      <w:tr w:rsidR="00982DC8" w:rsidTr="5134A84A" w14:paraId="48D25B7F" w14:textId="77777777">
        <w:tc>
          <w:tcPr>
            <w:tcW w:w="2802" w:type="dxa"/>
            <w:tcMar/>
          </w:tcPr>
          <w:p w:rsidR="00982DC8" w:rsidP="00982DC8" w:rsidRDefault="00982DC8" w14:paraId="3D8EF8CB" w14:textId="006F30E5">
            <w:pPr>
              <w:rPr>
                <w:rFonts w:eastAsia="Calibri"/>
                <w:color w:val="000000"/>
                <w:lang w:eastAsia="ja-JP"/>
              </w:rPr>
            </w:pPr>
            <w:r>
              <w:rPr>
                <w:rFonts w:eastAsia="Calibri"/>
                <w:color w:val="000000"/>
                <w:lang w:eastAsia="ja-JP"/>
              </w:rPr>
              <w:lastRenderedPageBreak/>
              <w:t>Action:</w:t>
            </w:r>
          </w:p>
          <w:p w:rsidR="00A40EE8" w:rsidP="59299CCF" w:rsidRDefault="00A40EE8" w14:paraId="4B06D4F1" w14:textId="573B2792">
            <w:pPr>
              <w:pStyle w:val="ListParagraph"/>
              <w:numPr>
                <w:ilvl w:val="0"/>
                <w:numId w:val="3"/>
              </w:numPr>
              <w:rPr>
                <w:rFonts w:eastAsia="Calibri"/>
                <w:color w:val="000000" w:themeColor="text1" w:themeTint="FF" w:themeShade="FF"/>
                <w:lang w:eastAsia="ja-JP"/>
              </w:rPr>
            </w:pPr>
            <w:r w:rsidRPr="59299CCF" w:rsidR="59299CCF">
              <w:rPr>
                <w:rFonts w:eastAsia="Calibri"/>
                <w:color w:val="000000" w:themeColor="text1" w:themeTint="FF" w:themeShade="FF"/>
                <w:lang w:eastAsia="ja-JP"/>
              </w:rPr>
              <w:t>Continue to provide support for RMS with their understanding of SEL by sharing SEL activities with staff at monthly staff meetings to trial with their classes</w:t>
            </w:r>
          </w:p>
        </w:tc>
        <w:tc>
          <w:tcPr>
            <w:tcW w:w="1816" w:type="dxa"/>
            <w:tcMar/>
          </w:tcPr>
          <w:p w:rsidR="00982DC8" w:rsidP="000B4CF5" w:rsidRDefault="00234823" w14:paraId="43B736F1" w14:textId="7E7638E6">
            <w:r>
              <w:t xml:space="preserve">SEL Trial </w:t>
            </w:r>
            <w:r w:rsidR="00C133F5">
              <w:t>T</w:t>
            </w:r>
            <w:r>
              <w:t>eam members</w:t>
            </w:r>
          </w:p>
          <w:p w:rsidR="00234823" w:rsidP="000B4CF5" w:rsidRDefault="00234823" w14:paraId="60240E1F" w14:textId="276B6481">
            <w:r>
              <w:t>SEL Lead</w:t>
            </w:r>
          </w:p>
        </w:tc>
        <w:tc>
          <w:tcPr>
            <w:tcW w:w="1755" w:type="dxa"/>
            <w:tcMar/>
          </w:tcPr>
          <w:p w:rsidR="00982DC8" w:rsidP="000B4CF5" w:rsidRDefault="00234823" w14:paraId="623E9CAB" w14:textId="22D195E8">
            <w:r>
              <w:t>Monthly (First Tuesday of each month)</w:t>
            </w:r>
          </w:p>
        </w:tc>
        <w:tc>
          <w:tcPr>
            <w:tcW w:w="1902" w:type="dxa"/>
            <w:tcMar/>
          </w:tcPr>
          <w:p w:rsidR="00982DC8" w:rsidP="000B4CF5" w:rsidRDefault="00234823" w14:paraId="170D2B0F" w14:textId="16CF1063">
            <w:r>
              <w:t>Walkthroughs</w:t>
            </w:r>
          </w:p>
        </w:tc>
        <w:tc>
          <w:tcPr>
            <w:tcW w:w="1980" w:type="dxa"/>
            <w:tcMar/>
          </w:tcPr>
          <w:p w:rsidR="00982DC8" w:rsidP="000B4CF5" w:rsidRDefault="00234823" w14:paraId="1698A09F" w14:textId="77777777">
            <w:r>
              <w:t>SEL Trial Team members</w:t>
            </w:r>
          </w:p>
          <w:p w:rsidR="00234823" w:rsidP="000B4CF5" w:rsidRDefault="00234823" w14:paraId="22D45C5F" w14:textId="77777777">
            <w:r>
              <w:t>SEL Lead</w:t>
            </w:r>
          </w:p>
          <w:p w:rsidR="00234823" w:rsidP="000B4CF5" w:rsidRDefault="00234823" w14:paraId="6F39973E" w14:textId="0C6E3040">
            <w:r>
              <w:t>Admin</w:t>
            </w:r>
          </w:p>
        </w:tc>
        <w:tc>
          <w:tcPr>
            <w:tcW w:w="2520" w:type="dxa"/>
            <w:tcMar/>
          </w:tcPr>
          <w:p w:rsidR="00982DC8" w:rsidP="000B4CF5" w:rsidRDefault="00234823" w14:paraId="0F6C1997" w14:textId="344DD427">
            <w:r>
              <w:t>Weekly walkthroughs</w:t>
            </w:r>
          </w:p>
        </w:tc>
        <w:tc>
          <w:tcPr>
            <w:tcW w:w="4860" w:type="dxa"/>
            <w:gridSpan w:val="2"/>
            <w:tcMar/>
          </w:tcPr>
          <w:p w:rsidR="00982DC8" w:rsidP="00234823" w:rsidRDefault="00234823" w14:paraId="21702121" w14:textId="77777777">
            <w:pPr>
              <w:rPr>
                <w:bCs/>
              </w:rPr>
            </w:pPr>
            <w:r>
              <w:rPr>
                <w:bCs/>
              </w:rPr>
              <w:t>SEL meetings</w:t>
            </w:r>
          </w:p>
          <w:p w:rsidRPr="00234823" w:rsidR="00234823" w:rsidP="00234823" w:rsidRDefault="00234823" w14:paraId="23A2233D" w14:textId="6BCA30D0">
            <w:pPr/>
            <w:r w:rsidR="59299CCF">
              <w:rPr/>
              <w:t>Staff meetings (</w:t>
            </w:r>
            <w:r w:rsidR="59299CCF">
              <w:rPr/>
              <w:t>month</w:t>
            </w:r>
            <w:r w:rsidR="59299CCF">
              <w:rPr/>
              <w:t>l</w:t>
            </w:r>
            <w:r w:rsidR="59299CCF">
              <w:rPr/>
              <w:t>y</w:t>
            </w:r>
            <w:r w:rsidR="59299CCF">
              <w:rPr/>
              <w:t>)</w:t>
            </w:r>
          </w:p>
          <w:p w:rsidRPr="00234823" w:rsidR="00234823" w:rsidP="59299CCF" w:rsidRDefault="00234823" w14:paraId="411E7745" w14:textId="7D16DB10">
            <w:pPr>
              <w:pStyle w:val="Normal"/>
              <w:rPr>
                <w:bCs/>
              </w:rPr>
            </w:pPr>
            <w:r w:rsidR="59299CCF">
              <w:rPr/>
              <w:t xml:space="preserve">November 5 </w:t>
            </w:r>
            <w:r w:rsidR="59299CCF">
              <w:rPr/>
              <w:t>–</w:t>
            </w:r>
            <w:r w:rsidR="59299CCF">
              <w:rPr/>
              <w:t xml:space="preserve"> </w:t>
            </w:r>
            <w:r w:rsidR="59299CCF">
              <w:rPr/>
              <w:t>Mindful eating (Angela)</w:t>
            </w:r>
          </w:p>
        </w:tc>
      </w:tr>
      <w:tr w:rsidR="00E70455" w:rsidTr="5134A84A" w14:paraId="2F2DBED9" w14:textId="77777777">
        <w:tc>
          <w:tcPr>
            <w:tcW w:w="2802" w:type="dxa"/>
            <w:tcMar/>
          </w:tcPr>
          <w:p w:rsidR="00982DC8" w:rsidP="00982DC8" w:rsidRDefault="00982DC8" w14:paraId="59A153CF" w14:textId="44B37125">
            <w:pPr>
              <w:rPr>
                <w:rFonts w:eastAsia="Calibri"/>
                <w:color w:val="000000"/>
                <w:lang w:eastAsia="ja-JP"/>
              </w:rPr>
            </w:pPr>
            <w:r>
              <w:rPr>
                <w:rFonts w:eastAsia="Calibri"/>
                <w:color w:val="000000"/>
                <w:lang w:eastAsia="ja-JP"/>
              </w:rPr>
              <w:t>Action:</w:t>
            </w:r>
          </w:p>
          <w:p w:rsidRPr="00F0313E" w:rsidR="00F0313E" w:rsidP="00F0313E" w:rsidRDefault="00002829" w14:paraId="1B3D41B2" w14:textId="7C4751F1">
            <w:pPr>
              <w:pStyle w:val="ListParagraph"/>
              <w:numPr>
                <w:ilvl w:val="0"/>
                <w:numId w:val="3"/>
              </w:numPr>
              <w:rPr>
                <w:rFonts w:eastAsia="Calibri"/>
                <w:color w:val="000000"/>
                <w:lang w:eastAsia="ja-JP"/>
              </w:rPr>
            </w:pPr>
            <w:r>
              <w:rPr>
                <w:rFonts w:eastAsia="Calibri"/>
                <w:color w:val="000000"/>
                <w:lang w:eastAsia="ja-JP"/>
              </w:rPr>
              <w:t>C</w:t>
            </w:r>
            <w:r w:rsidRPr="00F0313E" w:rsidR="00F0313E">
              <w:rPr>
                <w:rFonts w:eastAsia="Calibri"/>
                <w:color w:val="000000"/>
                <w:lang w:eastAsia="ja-JP"/>
              </w:rPr>
              <w:t>ollaboratively develop</w:t>
            </w:r>
            <w:r w:rsidRPr="00F0313E" w:rsidR="00982DC8">
              <w:rPr>
                <w:rFonts w:eastAsia="Calibri"/>
                <w:color w:val="000000"/>
                <w:lang w:eastAsia="ja-JP"/>
              </w:rPr>
              <w:t xml:space="preserve"> </w:t>
            </w:r>
            <w:r w:rsidR="00F0313E">
              <w:rPr>
                <w:rFonts w:eastAsia="Calibri"/>
                <w:color w:val="000000"/>
                <w:lang w:eastAsia="ja-JP"/>
              </w:rPr>
              <w:t xml:space="preserve">and provide </w:t>
            </w:r>
            <w:r w:rsidRPr="00F0313E" w:rsidR="00982DC8">
              <w:rPr>
                <w:rFonts w:eastAsia="Calibri"/>
                <w:color w:val="000000"/>
                <w:lang w:eastAsia="ja-JP"/>
              </w:rPr>
              <w:t>PL</w:t>
            </w:r>
            <w:r w:rsidR="00F0313E">
              <w:rPr>
                <w:rFonts w:eastAsia="Calibri"/>
                <w:color w:val="000000"/>
                <w:lang w:eastAsia="ja-JP"/>
              </w:rPr>
              <w:t xml:space="preserve"> (SEL/ growth mindset)</w:t>
            </w:r>
            <w:r w:rsidRPr="00F0313E" w:rsidR="00982DC8">
              <w:rPr>
                <w:rFonts w:eastAsia="Calibri"/>
                <w:color w:val="000000"/>
                <w:lang w:eastAsia="ja-JP"/>
              </w:rPr>
              <w:t xml:space="preserve"> </w:t>
            </w:r>
          </w:p>
          <w:p w:rsidR="00982DC8" w:rsidP="59299CCF" w:rsidRDefault="00F0313E" w14:paraId="1E68FCFD" w14:textId="01FF22F4">
            <w:pPr>
              <w:pStyle w:val="ListParagraph"/>
              <w:rPr>
                <w:rFonts w:eastAsia="Calibri"/>
                <w:color w:val="000000" w:themeColor="text1" w:themeTint="FF" w:themeShade="FF"/>
                <w:lang w:eastAsia="ja-JP"/>
              </w:rPr>
            </w:pPr>
            <w:r w:rsidRPr="59299CCF" w:rsidR="59299CCF">
              <w:rPr>
                <w:rFonts w:eastAsia="Calibri"/>
                <w:color w:val="000000" w:themeColor="text1" w:themeTint="FF" w:themeShade="FF"/>
                <w:lang w:eastAsia="ja-JP"/>
              </w:rPr>
              <w:t xml:space="preserve">to engage staff </w:t>
            </w:r>
            <w:r w:rsidRPr="59299CCF" w:rsidR="59299CCF">
              <w:rPr>
                <w:rFonts w:eastAsia="Calibri"/>
                <w:color w:val="000000" w:themeColor="text1" w:themeTint="FF" w:themeShade="FF"/>
                <w:lang w:eastAsia="ja-JP"/>
              </w:rPr>
              <w:t>and students</w:t>
            </w:r>
          </w:p>
          <w:p w:rsidRPr="00982DC8" w:rsidR="00E70455" w:rsidP="00982DC8" w:rsidRDefault="00E70455" w14:paraId="30263138" w14:textId="0C495173">
            <w:pPr>
              <w:pStyle w:val="ListParagraph"/>
              <w:rPr>
                <w:rFonts w:eastAsia="Calibri"/>
                <w:color w:val="000000"/>
                <w:lang w:eastAsia="ja-JP"/>
              </w:rPr>
            </w:pPr>
          </w:p>
        </w:tc>
        <w:tc>
          <w:tcPr>
            <w:tcW w:w="1816" w:type="dxa"/>
            <w:tcMar/>
          </w:tcPr>
          <w:p w:rsidR="00E70455" w:rsidP="000B4CF5" w:rsidRDefault="000A4B9D" w14:paraId="649222B7" w14:textId="1E19BA38">
            <w:r>
              <w:t xml:space="preserve">SEL Trial </w:t>
            </w:r>
            <w:r w:rsidR="00C133F5">
              <w:t>T</w:t>
            </w:r>
            <w:r>
              <w:t>eam members</w:t>
            </w:r>
          </w:p>
          <w:p w:rsidR="00C133F5" w:rsidP="000B4CF5" w:rsidRDefault="00C133F5" w14:paraId="443B02F1" w14:textId="2AF7734B">
            <w:r>
              <w:t>SEL Lead</w:t>
            </w:r>
          </w:p>
        </w:tc>
        <w:tc>
          <w:tcPr>
            <w:tcW w:w="1755" w:type="dxa"/>
            <w:tcMar/>
          </w:tcPr>
          <w:p w:rsidR="00E70455" w:rsidP="000B4CF5" w:rsidRDefault="000A4B9D" w14:paraId="3C62A695" w14:textId="77777777">
            <w:r>
              <w:t>Monthly staff meetings</w:t>
            </w:r>
          </w:p>
          <w:p w:rsidR="00C133F5" w:rsidP="000B4CF5" w:rsidRDefault="00C133F5" w14:paraId="1859DC43" w14:textId="77777777">
            <w:r>
              <w:t>Professional Learning Days</w:t>
            </w:r>
          </w:p>
          <w:p w:rsidR="00C133F5" w:rsidP="000B4CF5" w:rsidRDefault="00C133F5" w14:paraId="26ECA9F9" w14:textId="3A72980B">
            <w:r>
              <w:t xml:space="preserve">Assemblies </w:t>
            </w:r>
          </w:p>
        </w:tc>
        <w:tc>
          <w:tcPr>
            <w:tcW w:w="1902" w:type="dxa"/>
            <w:tcMar/>
          </w:tcPr>
          <w:p w:rsidR="00E70455" w:rsidP="000B4CF5" w:rsidRDefault="000A4B9D" w14:paraId="02E44686" w14:textId="77777777">
            <w:r>
              <w:t>Walkthrough evidence of SEL activities in classrooms</w:t>
            </w:r>
            <w:r w:rsidR="00C133F5">
              <w:t>, assemblies and PL feedback</w:t>
            </w:r>
          </w:p>
          <w:p w:rsidR="00CE535F" w:rsidP="000B4CF5" w:rsidRDefault="00CE535F" w14:paraId="604187CD" w14:textId="3020AE19">
            <w:r>
              <w:t>Exit slips from staff and students</w:t>
            </w:r>
          </w:p>
        </w:tc>
        <w:tc>
          <w:tcPr>
            <w:tcW w:w="1980" w:type="dxa"/>
            <w:tcMar/>
          </w:tcPr>
          <w:p w:rsidR="00E70455" w:rsidP="000B4CF5" w:rsidRDefault="00C133F5" w14:paraId="4D03B537" w14:textId="01C59EFB">
            <w:r>
              <w:t>SEL Trial Team members</w:t>
            </w:r>
          </w:p>
        </w:tc>
        <w:tc>
          <w:tcPr>
            <w:tcW w:w="2520" w:type="dxa"/>
            <w:tcMar/>
          </w:tcPr>
          <w:p w:rsidR="00E70455" w:rsidP="000B4CF5" w:rsidRDefault="00CE535F" w14:paraId="224BCE7B" w14:textId="4BE88A27">
            <w:r>
              <w:t>Ongoing</w:t>
            </w:r>
          </w:p>
        </w:tc>
        <w:tc>
          <w:tcPr>
            <w:tcW w:w="4860" w:type="dxa"/>
            <w:gridSpan w:val="2"/>
            <w:tcMar/>
          </w:tcPr>
          <w:p w:rsidRPr="00CE535F" w:rsidR="00E70455" w:rsidP="00CE535F" w:rsidRDefault="00CE535F" w14:noSpellErr="1" w14:paraId="4AF19A0D" w14:textId="020BAB84">
            <w:pPr/>
            <w:r w:rsidR="59299CCF">
              <w:rPr/>
              <w:t>SEL Trial Team to debrief after walkthroughs, assemblies and PL days</w:t>
            </w:r>
          </w:p>
          <w:p w:rsidRPr="00CE535F" w:rsidR="00E70455" w:rsidP="59299CCF" w:rsidRDefault="00CE535F" w14:paraId="42DE5806" w14:textId="1D6EC061">
            <w:pPr>
              <w:pStyle w:val="Normal"/>
            </w:pPr>
            <w:r w:rsidR="59299CCF">
              <w:rPr/>
              <w:t>Amanda and Angela provided Growth Mindset PL to teachers on August 29. Suzanne and Scott provided the same PL to EAs on November 8.</w:t>
            </w:r>
          </w:p>
          <w:p w:rsidRPr="00CE535F" w:rsidR="00E70455" w:rsidP="59299CCF" w:rsidRDefault="00CE535F" w14:paraId="3BB12A10" w14:textId="5D16804A">
            <w:pPr>
              <w:pStyle w:val="Normal"/>
            </w:pPr>
            <w:r w:rsidR="59299CCF">
              <w:rPr/>
              <w:t>Amanda and Angela are looking for SEL activities during walkthroughs. Mitch Bragg was provided positive feedback for his SEL lesson on November 14.</w:t>
            </w:r>
          </w:p>
          <w:p w:rsidRPr="00CE535F" w:rsidR="00E70455" w:rsidP="59299CCF" w:rsidRDefault="00CE535F" w14:paraId="5CD66A4D" w14:textId="4D37AFA1">
            <w:pPr>
              <w:pStyle w:val="Normal"/>
            </w:pPr>
            <w:r w:rsidR="59299CCF">
              <w:rPr/>
              <w:t>SEL Trial members were provided release time to plan the family learning session and</w:t>
            </w:r>
            <w:r w:rsidR="59299CCF">
              <w:rPr/>
              <w:t xml:space="preserve"> the school wide “kick-off”.</w:t>
            </w:r>
          </w:p>
          <w:p w:rsidRPr="00CE535F" w:rsidR="00E70455" w:rsidP="59299CCF" w:rsidRDefault="00CE535F" w14:paraId="087ADED5" w14:textId="6D08FB9E">
            <w:pPr>
              <w:pStyle w:val="Normal"/>
            </w:pPr>
            <w:r w:rsidR="59299CCF">
              <w:rPr/>
              <w:t>A school wide Growth Mindset “kick-off’ was held on October 10. The assembly was high energy and engaging. All students and staff were provided with an RMS stress ball. SEL Leads were in attendance and Tweeted about the event. SEL Trial Team asked for feedback from homeroom teachers re: positive talk.</w:t>
            </w:r>
          </w:p>
          <w:p w:rsidRPr="00CE535F" w:rsidR="00E70455" w:rsidP="59299CCF" w:rsidRDefault="00CE535F" w14:paraId="513D13CF" w14:textId="39108D37">
            <w:pPr>
              <w:pStyle w:val="Normal"/>
              <w:rPr>
                <w:bCs/>
              </w:rPr>
            </w:pPr>
            <w:r w:rsidR="59299CCF">
              <w:rPr/>
              <w:t>SEL Trial Team members will be engaged in District PL (November 26, 29 and December 3).</w:t>
            </w:r>
          </w:p>
        </w:tc>
      </w:tr>
      <w:tr w:rsidR="002D2C9E" w:rsidTr="5134A84A" w14:paraId="16F247EC" w14:textId="77777777">
        <w:tc>
          <w:tcPr>
            <w:tcW w:w="2802" w:type="dxa"/>
            <w:tcMar/>
          </w:tcPr>
          <w:p w:rsidR="006F7343" w:rsidP="006F7343" w:rsidRDefault="006F7343" w14:paraId="650C331C" w14:textId="33087BE0">
            <w:pPr>
              <w:rPr>
                <w:rFonts w:eastAsia="Calibri"/>
                <w:color w:val="000000"/>
                <w:lang w:eastAsia="ja-JP"/>
              </w:rPr>
            </w:pPr>
            <w:r>
              <w:rPr>
                <w:rFonts w:eastAsia="Calibri"/>
                <w:color w:val="000000"/>
                <w:lang w:eastAsia="ja-JP"/>
              </w:rPr>
              <w:t>Action:</w:t>
            </w:r>
          </w:p>
          <w:p w:rsidR="006F7343" w:rsidP="003378A1" w:rsidRDefault="002D2C9E" w14:paraId="70330EA0" w14:textId="77777777">
            <w:pPr>
              <w:numPr>
                <w:ilvl w:val="0"/>
                <w:numId w:val="1"/>
              </w:numPr>
              <w:rPr>
                <w:rFonts w:eastAsia="Calibri"/>
                <w:color w:val="000000"/>
                <w:lang w:eastAsia="ja-JP"/>
              </w:rPr>
            </w:pPr>
            <w:r>
              <w:rPr>
                <w:rFonts w:eastAsia="Calibri"/>
                <w:color w:val="000000"/>
                <w:lang w:eastAsia="ja-JP"/>
              </w:rPr>
              <w:t xml:space="preserve">Communicate about SEL </w:t>
            </w:r>
            <w:r w:rsidR="003A4716">
              <w:rPr>
                <w:rFonts w:eastAsia="Calibri"/>
                <w:color w:val="000000"/>
                <w:lang w:eastAsia="ja-JP"/>
              </w:rPr>
              <w:t xml:space="preserve">and Growth Mindset </w:t>
            </w:r>
            <w:r>
              <w:rPr>
                <w:rFonts w:eastAsia="Calibri"/>
                <w:color w:val="000000"/>
                <w:lang w:eastAsia="ja-JP"/>
              </w:rPr>
              <w:t xml:space="preserve">to families </w:t>
            </w:r>
          </w:p>
          <w:p w:rsidRPr="0019656C" w:rsidR="00A40EE8" w:rsidP="00A40EE8" w:rsidRDefault="00A40EE8" w14:paraId="24EDB69A" w14:textId="22D21317">
            <w:pPr>
              <w:ind w:left="720"/>
              <w:rPr>
                <w:rFonts w:eastAsia="Calibri"/>
                <w:color w:val="000000"/>
                <w:lang w:eastAsia="ja-JP"/>
              </w:rPr>
            </w:pPr>
          </w:p>
        </w:tc>
        <w:tc>
          <w:tcPr>
            <w:tcW w:w="1816" w:type="dxa"/>
            <w:tcMar/>
          </w:tcPr>
          <w:p w:rsidR="002D2C9E" w:rsidP="000B4CF5" w:rsidRDefault="00CE535F" w14:paraId="3DA4D2F8" w14:textId="2C37FBE3">
            <w:r>
              <w:t>SEL Trial Team</w:t>
            </w:r>
          </w:p>
          <w:p w:rsidR="00CE535F" w:rsidP="000B4CF5" w:rsidRDefault="00CE535F" w14:paraId="49C4A587" w14:textId="77777777">
            <w:r>
              <w:t>Admin</w:t>
            </w:r>
          </w:p>
          <w:p w:rsidR="00CE535F" w:rsidP="000B4CF5" w:rsidRDefault="00CE535F" w14:paraId="4E82EC64" w14:textId="57F9DD98">
            <w:r>
              <w:t>SEL Lead</w:t>
            </w:r>
          </w:p>
        </w:tc>
        <w:tc>
          <w:tcPr>
            <w:tcW w:w="1755" w:type="dxa"/>
            <w:tcMar/>
          </w:tcPr>
          <w:p w:rsidR="002D2C9E" w:rsidP="000B4CF5" w:rsidRDefault="00CE535F" w14:paraId="16C5B049" w14:textId="77777777">
            <w:r>
              <w:t xml:space="preserve">Monthly newsletters </w:t>
            </w:r>
          </w:p>
          <w:p w:rsidR="00CE535F" w:rsidP="000B4CF5" w:rsidRDefault="00CE535F" w14:paraId="0FB385E2" w14:textId="4FE5A14B">
            <w:r>
              <w:t>Evening parent event</w:t>
            </w:r>
            <w:r w:rsidR="00774C67">
              <w:t xml:space="preserve"> (October 17, 2019)</w:t>
            </w:r>
          </w:p>
        </w:tc>
        <w:tc>
          <w:tcPr>
            <w:tcW w:w="1902" w:type="dxa"/>
            <w:tcMar/>
          </w:tcPr>
          <w:p w:rsidR="002D2C9E" w:rsidP="000B4CF5" w:rsidRDefault="00CE535F" w14:paraId="2B2DF048" w14:textId="77777777">
            <w:r>
              <w:t>Attendance of families</w:t>
            </w:r>
          </w:p>
          <w:p w:rsidR="00CE535F" w:rsidP="000B4CF5" w:rsidRDefault="00CE535F" w14:paraId="7523E280" w14:textId="590F5FE2">
            <w:r>
              <w:t>Feedback from families</w:t>
            </w:r>
          </w:p>
        </w:tc>
        <w:tc>
          <w:tcPr>
            <w:tcW w:w="1980" w:type="dxa"/>
            <w:tcMar/>
          </w:tcPr>
          <w:p w:rsidR="002D2C9E" w:rsidP="000B4CF5" w:rsidRDefault="00CE535F" w14:paraId="7CB53990" w14:textId="273BE96F">
            <w:r>
              <w:t xml:space="preserve">SEL Trial Team </w:t>
            </w:r>
          </w:p>
        </w:tc>
        <w:tc>
          <w:tcPr>
            <w:tcW w:w="2520" w:type="dxa"/>
            <w:tcMar/>
          </w:tcPr>
          <w:p w:rsidR="002D2C9E" w:rsidP="000B4CF5" w:rsidRDefault="00CE535F" w14:paraId="4F6E4D43" w14:textId="626B0A04">
            <w:r>
              <w:t>Ongoing</w:t>
            </w:r>
          </w:p>
        </w:tc>
        <w:tc>
          <w:tcPr>
            <w:tcW w:w="4860" w:type="dxa"/>
            <w:gridSpan w:val="2"/>
            <w:tcMar/>
          </w:tcPr>
          <w:p w:rsidRPr="00CE535F" w:rsidR="002D2C9E" w:rsidP="00CE535F" w:rsidRDefault="002D2C9E" w14:paraId="1AF56578" w14:textId="22D0608B">
            <w:pPr/>
            <w:r w:rsidR="59299CCF">
              <w:rPr/>
              <w:t>Amanda provided monthly SEL updates in RMS newsletter.</w:t>
            </w:r>
          </w:p>
          <w:p w:rsidRPr="00CE535F" w:rsidR="002D2C9E" w:rsidP="59299CCF" w:rsidRDefault="002D2C9E" w14:paraId="5596D83C" w14:textId="15D8D2C9">
            <w:pPr>
              <w:pStyle w:val="Normal"/>
              <w:rPr>
                <w:bCs/>
              </w:rPr>
            </w:pPr>
            <w:r w:rsidR="59299CCF">
              <w:rPr/>
              <w:t xml:space="preserve">RMS SEL Trial Team hosted a Growth Mindset family learning session on October 17. The five families attended expressed the value of the session and wished that more families attended. The information from the school wide kick off and the family learning session were sent home via School Messenger to all families for their use.  </w:t>
            </w:r>
          </w:p>
        </w:tc>
      </w:tr>
    </w:tbl>
    <w:p w:rsidR="59299CCF" w:rsidP="59299CCF" w:rsidRDefault="59299CCF" w14:noSpellErr="1" w14:paraId="4891303B" w14:textId="38DF78EB">
      <w:pPr>
        <w:pStyle w:val="Normal"/>
        <w:rPr>
          <w:rFonts w:ascii="Cambria" w:hAnsi="Cambria" w:eastAsia="Calibri"/>
          <w:b w:val="1"/>
          <w:bCs w:val="1"/>
          <w:color w:val="000000" w:themeColor="text1" w:themeTint="FF" w:themeShade="FF"/>
          <w:lang w:eastAsia="ja-JP"/>
        </w:rPr>
      </w:pPr>
    </w:p>
    <w:p w:rsidR="007671EF" w:rsidP="007671EF" w:rsidRDefault="007671EF" w14:paraId="3D5B40D7" w14:textId="50BDDE0D">
      <w:pPr>
        <w:rPr>
          <w:rFonts w:ascii="Cambria" w:hAnsi="Cambria" w:eastAsia="Calibri"/>
          <w:b/>
          <w:color w:val="000000"/>
          <w:lang w:eastAsia="ja-JP"/>
        </w:rPr>
      </w:pPr>
      <w:r>
        <w:rPr>
          <w:rFonts w:ascii="Cambria" w:hAnsi="Cambria" w:eastAsia="Calibri"/>
          <w:b/>
          <w:color w:val="000000"/>
          <w:lang w:eastAsia="ja-JP"/>
        </w:rPr>
        <w:lastRenderedPageBreak/>
        <w:t>School Improvement Plan</w:t>
      </w:r>
    </w:p>
    <w:p w:rsidRPr="00BF50F0" w:rsidR="007671EF" w:rsidP="007671EF" w:rsidRDefault="0019656C" w14:paraId="70D35769" w14:textId="77777777">
      <w:pPr>
        <w:rPr>
          <w:rFonts w:eastAsia="Calibri"/>
          <w:b/>
          <w:color w:val="000000"/>
          <w:lang w:eastAsia="ja-JP"/>
        </w:rPr>
      </w:pPr>
      <w:r>
        <w:rPr>
          <w:rFonts w:eastAsia="Calibri"/>
          <w:b/>
          <w:color w:val="000000"/>
          <w:lang w:eastAsia="ja-JP"/>
        </w:rPr>
        <w:t xml:space="preserve">Name of School: </w:t>
      </w:r>
      <w:r w:rsidRPr="00BF50F0" w:rsidR="007671EF">
        <w:rPr>
          <w:rFonts w:eastAsia="Calibri"/>
          <w:b/>
          <w:color w:val="000000"/>
          <w:lang w:eastAsia="ja-JP"/>
        </w:rPr>
        <w:t>Ridgeview Middle School</w:t>
      </w:r>
    </w:p>
    <w:p w:rsidR="007671EF" w:rsidP="007671EF" w:rsidRDefault="007671EF" w14:paraId="76CD5924" w14:textId="77777777">
      <w:pPr>
        <w:rPr>
          <w:rFonts w:eastAsia="Calibri"/>
          <w:b/>
          <w:color w:val="000000"/>
          <w:lang w:eastAsia="ja-JP"/>
        </w:rPr>
      </w:pPr>
      <w:r w:rsidRPr="00BF50F0">
        <w:rPr>
          <w:rFonts w:eastAsia="Calibri"/>
          <w:b/>
          <w:color w:val="000000"/>
          <w:lang w:eastAsia="ja-JP"/>
        </w:rPr>
        <w:t>School Year:</w:t>
      </w:r>
      <w:r>
        <w:rPr>
          <w:rFonts w:eastAsia="Calibri"/>
          <w:b/>
          <w:color w:val="000000"/>
          <w:lang w:eastAsia="ja-JP"/>
        </w:rPr>
        <w:t xml:space="preserve"> 2019-2020</w:t>
      </w:r>
    </w:p>
    <w:p w:rsidR="007671EF" w:rsidP="007671EF" w:rsidRDefault="007671EF" w14:paraId="3EE1BFFA" w14:textId="77777777"/>
    <w:tbl>
      <w:tblPr>
        <w:tblStyle w:val="TableGrid"/>
        <w:tblW w:w="17635" w:type="dxa"/>
        <w:tblLook w:val="04A0" w:firstRow="1" w:lastRow="0" w:firstColumn="1" w:lastColumn="0" w:noHBand="0" w:noVBand="1"/>
      </w:tblPr>
      <w:tblGrid>
        <w:gridCol w:w="17635"/>
      </w:tblGrid>
      <w:tr w:rsidR="007671EF" w:rsidTr="55FD666E" w14:paraId="0884873A" w14:textId="77777777">
        <w:tc>
          <w:tcPr>
            <w:tcW w:w="17635" w:type="dxa"/>
            <w:tcMar/>
          </w:tcPr>
          <w:p w:rsidR="007671EF" w:rsidP="55FD666E" w:rsidRDefault="007671EF" w14:paraId="758EA412" w14:textId="1BE5AB20">
            <w:pPr>
              <w:rPr>
                <w:rFonts w:eastAsia="Calibri"/>
                <w:color w:val="000000" w:themeColor="text1" w:themeTint="FF" w:themeShade="FF"/>
                <w:lang w:eastAsia="ja-JP"/>
              </w:rPr>
            </w:pPr>
            <w:r w:rsidRPr="55FD666E" w:rsidR="55FD666E">
              <w:rPr>
                <w:b w:val="1"/>
                <w:bCs w:val="1"/>
              </w:rPr>
              <w:t>Data Snapshot Summary</w:t>
            </w:r>
            <w:r w:rsidRPr="55FD666E" w:rsidR="55FD666E">
              <w:rPr>
                <w:b w:val="1"/>
                <w:bCs w:val="1"/>
              </w:rPr>
              <w:t xml:space="preserve">: </w:t>
            </w:r>
            <w:r w:rsidRPr="55FD666E" w:rsidR="55FD666E">
              <w:rPr>
                <w:rFonts w:eastAsia="Calibri"/>
                <w:color w:val="000000" w:themeColor="text1" w:themeTint="FF" w:themeShade="FF"/>
                <w:lang w:eastAsia="ja-JP"/>
              </w:rPr>
              <w:t xml:space="preserve">Through student forums, </w:t>
            </w:r>
            <w:proofErr w:type="spellStart"/>
            <w:r w:rsidRPr="55FD666E" w:rsidR="55FD666E">
              <w:rPr>
                <w:rFonts w:eastAsia="Calibri"/>
                <w:color w:val="000000" w:themeColor="text1" w:themeTint="FF" w:themeShade="FF"/>
                <w:lang w:eastAsia="ja-JP"/>
              </w:rPr>
              <w:t>OurSCHOOL</w:t>
            </w:r>
            <w:proofErr w:type="spellEnd"/>
            <w:r w:rsidRPr="55FD666E" w:rsidR="55FD666E">
              <w:rPr>
                <w:rFonts w:eastAsia="Calibri"/>
                <w:color w:val="000000" w:themeColor="text1" w:themeTint="FF" w:themeShade="FF"/>
                <w:lang w:eastAsia="ja-JP"/>
              </w:rPr>
              <w:t xml:space="preserve"> Data, and the RMS Connectedness Survey, it is evident that not all students identify an adult connection. This affects their sense of belonging and feeling of safety, which in turn affects their engagement in school.</w:t>
            </w:r>
          </w:p>
          <w:p w:rsidR="00005FB6" w:rsidP="00E57061" w:rsidRDefault="00005FB6" w14:paraId="7C3946F6" w14:textId="77777777">
            <w:pPr>
              <w:rPr>
                <w:rFonts w:eastAsia="Calibri"/>
                <w:color w:val="000000"/>
                <w:lang w:eastAsia="ja-JP"/>
              </w:rPr>
            </w:pPr>
            <w:r>
              <w:rPr>
                <w:rFonts w:eastAsia="Calibri"/>
                <w:color w:val="000000"/>
                <w:lang w:eastAsia="ja-JP"/>
              </w:rPr>
              <w:t>“Students who feel safe at school as well as going to and from school” 52% of students felt safe.</w:t>
            </w:r>
          </w:p>
          <w:p w:rsidR="00FD00AF" w:rsidP="00E57061" w:rsidRDefault="00FD00AF" w14:paraId="3C645875" w14:textId="77777777">
            <w:pPr>
              <w:rPr>
                <w:rFonts w:eastAsia="Calibri"/>
                <w:color w:val="000000"/>
                <w:lang w:eastAsia="ja-JP"/>
              </w:rPr>
            </w:pPr>
            <w:r>
              <w:rPr>
                <w:rFonts w:eastAsia="Calibri"/>
                <w:color w:val="000000"/>
                <w:lang w:eastAsia="ja-JP"/>
              </w:rPr>
              <w:t>“Students with a positive sense of belonging: students who feel accepted and valued by their peers and by others at their school” 56% of students had a high sense of belonging</w:t>
            </w:r>
            <w:r w:rsidR="00005FB6">
              <w:rPr>
                <w:rFonts w:eastAsia="Calibri"/>
                <w:color w:val="000000"/>
                <w:lang w:eastAsia="ja-JP"/>
              </w:rPr>
              <w:t>.</w:t>
            </w:r>
          </w:p>
          <w:p w:rsidR="00FD00AF" w:rsidP="00E57061" w:rsidRDefault="00FD00AF" w14:paraId="70A25B8A" w14:textId="77777777">
            <w:pPr>
              <w:rPr>
                <w:rFonts w:eastAsia="Calibri"/>
                <w:color w:val="000000"/>
                <w:lang w:eastAsia="ja-JP"/>
              </w:rPr>
            </w:pPr>
            <w:r>
              <w:rPr>
                <w:rFonts w:eastAsia="Calibri"/>
                <w:color w:val="000000"/>
                <w:lang w:eastAsia="ja-JP"/>
              </w:rPr>
              <w:t xml:space="preserve">“Students with positive relationships: students who have friends at school they can trust and who encourage them to make positive choices” </w:t>
            </w:r>
          </w:p>
          <w:p w:rsidR="00FD00AF" w:rsidP="00E57061" w:rsidRDefault="00FD00AF" w14:paraId="1F9EB193" w14:textId="77777777">
            <w:pPr>
              <w:rPr>
                <w:rFonts w:eastAsia="Calibri"/>
                <w:color w:val="000000"/>
                <w:lang w:eastAsia="ja-JP"/>
              </w:rPr>
            </w:pPr>
            <w:r>
              <w:rPr>
                <w:rFonts w:eastAsia="Calibri"/>
                <w:color w:val="000000"/>
                <w:lang w:eastAsia="ja-JP"/>
              </w:rPr>
              <w:t>76% of students had positive relationships.</w:t>
            </w:r>
          </w:p>
          <w:p w:rsidRPr="00005FB6" w:rsidR="00FD00AF" w:rsidP="00E57061" w:rsidRDefault="00145A63" w14:paraId="260F125F" w14:textId="77777777">
            <w:pPr>
              <w:rPr>
                <w:rFonts w:eastAsia="Calibri"/>
                <w:color w:val="000000"/>
                <w:lang w:eastAsia="ja-JP"/>
              </w:rPr>
            </w:pPr>
            <w:r>
              <w:rPr>
                <w:rFonts w:eastAsia="Calibri"/>
                <w:color w:val="000000"/>
                <w:lang w:eastAsia="ja-JP"/>
              </w:rPr>
              <w:t>The OurSCHOOL data reflected a high percentage of positi</w:t>
            </w:r>
            <w:r w:rsidR="00005FB6">
              <w:rPr>
                <w:rFonts w:eastAsia="Calibri"/>
                <w:color w:val="000000"/>
                <w:lang w:eastAsia="ja-JP"/>
              </w:rPr>
              <w:t>ve relationships with peers. O</w:t>
            </w:r>
            <w:r>
              <w:rPr>
                <w:rFonts w:eastAsia="Calibri"/>
                <w:color w:val="000000"/>
                <w:lang w:eastAsia="ja-JP"/>
              </w:rPr>
              <w:t>ur goal is to extend these positive relations</w:t>
            </w:r>
            <w:r w:rsidR="00E47009">
              <w:rPr>
                <w:rFonts w:eastAsia="Calibri"/>
                <w:color w:val="000000"/>
                <w:lang w:eastAsia="ja-JP"/>
              </w:rPr>
              <w:t>hip</w:t>
            </w:r>
            <w:r w:rsidR="00242A97">
              <w:rPr>
                <w:rFonts w:eastAsia="Calibri"/>
                <w:color w:val="000000"/>
                <w:lang w:eastAsia="ja-JP"/>
              </w:rPr>
              <w:t>s</w:t>
            </w:r>
            <w:r w:rsidR="00E47009">
              <w:rPr>
                <w:rFonts w:eastAsia="Calibri"/>
                <w:color w:val="000000"/>
                <w:lang w:eastAsia="ja-JP"/>
              </w:rPr>
              <w:t xml:space="preserve"> between students and adults at RMS.</w:t>
            </w:r>
          </w:p>
          <w:p w:rsidRPr="00203656" w:rsidR="007671EF" w:rsidP="00E57061" w:rsidRDefault="007671EF" w14:paraId="2B40824E" w14:textId="77777777">
            <w:pPr>
              <w:rPr>
                <w:b/>
              </w:rPr>
            </w:pPr>
          </w:p>
          <w:p w:rsidRPr="00203656" w:rsidR="007671EF" w:rsidP="00E57061" w:rsidRDefault="007671EF" w14:paraId="64D3C23A" w14:textId="77777777">
            <w:pPr>
              <w:rPr>
                <w:b/>
              </w:rPr>
            </w:pPr>
            <w:r w:rsidRPr="00203656">
              <w:rPr>
                <w:b/>
              </w:rPr>
              <w:t>Goal:</w:t>
            </w:r>
            <w:r>
              <w:rPr>
                <w:b/>
              </w:rPr>
              <w:t xml:space="preserve"> </w:t>
            </w:r>
            <w:r w:rsidR="00214BD2">
              <w:rPr>
                <w:rFonts w:eastAsia="Calibri"/>
                <w:i/>
                <w:lang w:val="en-CA"/>
              </w:rPr>
              <w:t>Continue to reinforce and foster the importance of connectedness to build positive rela</w:t>
            </w:r>
            <w:r w:rsidR="00A92F50">
              <w:rPr>
                <w:rFonts w:eastAsia="Calibri"/>
                <w:i/>
                <w:lang w:val="en-CA"/>
              </w:rPr>
              <w:t xml:space="preserve">tionships during the 2019-2020 academic school year. </w:t>
            </w:r>
          </w:p>
          <w:p w:rsidRPr="00203656" w:rsidR="007671EF" w:rsidP="00E57061" w:rsidRDefault="007671EF" w14:paraId="2ACF0762" w14:textId="77777777">
            <w:pPr>
              <w:rPr>
                <w:b/>
              </w:rPr>
            </w:pPr>
          </w:p>
          <w:p w:rsidR="007671EF" w:rsidP="00E57061" w:rsidRDefault="007671EF" w14:paraId="635B0C0C" w14:textId="77777777">
            <w:pPr>
              <w:rPr>
                <w:b/>
              </w:rPr>
            </w:pPr>
            <w:r w:rsidRPr="00203656">
              <w:rPr>
                <w:b/>
              </w:rPr>
              <w:t>Indicators of Success:</w:t>
            </w:r>
          </w:p>
          <w:p w:rsidR="005977CB" w:rsidP="005977CB" w:rsidRDefault="00CF4320" w14:paraId="36EA1335" w14:textId="77777777">
            <w:pPr>
              <w:numPr>
                <w:ilvl w:val="0"/>
                <w:numId w:val="1"/>
              </w:numPr>
              <w:rPr>
                <w:rFonts w:eastAsia="Calibri"/>
                <w:color w:val="000000"/>
                <w:lang w:eastAsia="ja-JP"/>
              </w:rPr>
            </w:pPr>
            <w:r>
              <w:rPr>
                <w:rFonts w:eastAsia="Calibri"/>
                <w:color w:val="000000"/>
                <w:lang w:eastAsia="ja-JP"/>
              </w:rPr>
              <w:t xml:space="preserve">All students </w:t>
            </w:r>
            <w:r w:rsidR="00005FB6">
              <w:rPr>
                <w:rFonts w:eastAsia="Calibri"/>
                <w:color w:val="000000"/>
                <w:lang w:eastAsia="ja-JP"/>
              </w:rPr>
              <w:t xml:space="preserve">identify an </w:t>
            </w:r>
            <w:r w:rsidR="005977CB">
              <w:rPr>
                <w:rFonts w:eastAsia="Calibri"/>
                <w:color w:val="000000"/>
                <w:lang w:eastAsia="ja-JP"/>
              </w:rPr>
              <w:t>adult on staff they connect with</w:t>
            </w:r>
          </w:p>
          <w:p w:rsidR="005977CB" w:rsidP="005977CB" w:rsidRDefault="005977CB" w14:paraId="4CEFB2D7" w14:textId="77777777">
            <w:pPr>
              <w:numPr>
                <w:ilvl w:val="0"/>
                <w:numId w:val="1"/>
              </w:numPr>
              <w:rPr>
                <w:rFonts w:eastAsia="Calibri"/>
                <w:color w:val="000000"/>
                <w:lang w:eastAsia="ja-JP"/>
              </w:rPr>
            </w:pPr>
            <w:r>
              <w:rPr>
                <w:rFonts w:eastAsia="Calibri"/>
                <w:color w:val="000000"/>
                <w:lang w:eastAsia="ja-JP"/>
              </w:rPr>
              <w:t>Increased participation in clubs, sports</w:t>
            </w:r>
            <w:r w:rsidR="00CF4320">
              <w:rPr>
                <w:rFonts w:eastAsia="Calibri"/>
                <w:color w:val="000000"/>
                <w:lang w:eastAsia="ja-JP"/>
              </w:rPr>
              <w:t xml:space="preserve">, </w:t>
            </w:r>
            <w:r>
              <w:rPr>
                <w:rFonts w:eastAsia="Calibri"/>
                <w:color w:val="000000"/>
                <w:lang w:eastAsia="ja-JP"/>
              </w:rPr>
              <w:t>and student activities</w:t>
            </w:r>
          </w:p>
          <w:p w:rsidR="005977CB" w:rsidP="005977CB" w:rsidRDefault="005977CB" w14:paraId="22ACD319" w14:textId="77777777">
            <w:pPr>
              <w:numPr>
                <w:ilvl w:val="0"/>
                <w:numId w:val="1"/>
              </w:numPr>
              <w:rPr>
                <w:rFonts w:eastAsia="Calibri"/>
                <w:color w:val="000000"/>
                <w:lang w:eastAsia="ja-JP"/>
              </w:rPr>
            </w:pPr>
            <w:r>
              <w:rPr>
                <w:rFonts w:eastAsia="Calibri"/>
                <w:color w:val="000000"/>
                <w:lang w:eastAsia="ja-JP"/>
              </w:rPr>
              <w:t>Increased attendance on S.P.A.R.K. day</w:t>
            </w:r>
          </w:p>
          <w:p w:rsidRPr="00005FB6" w:rsidR="00005FB6" w:rsidP="00005FB6" w:rsidRDefault="005977CB" w14:paraId="5B2B3C9F" w14:textId="77777777">
            <w:pPr>
              <w:numPr>
                <w:ilvl w:val="0"/>
                <w:numId w:val="1"/>
              </w:numPr>
              <w:rPr>
                <w:rFonts w:eastAsia="Calibri"/>
                <w:color w:val="000000"/>
                <w:lang w:eastAsia="ja-JP"/>
              </w:rPr>
            </w:pPr>
            <w:r>
              <w:rPr>
                <w:rFonts w:eastAsia="Calibri"/>
                <w:color w:val="000000"/>
                <w:lang w:eastAsia="ja-JP"/>
              </w:rPr>
              <w:t>Improved results on the OurSCHOOL survey –</w:t>
            </w:r>
            <w:r w:rsidR="00005FB6">
              <w:rPr>
                <w:rFonts w:eastAsia="Calibri"/>
                <w:color w:val="000000"/>
                <w:lang w:eastAsia="ja-JP"/>
              </w:rPr>
              <w:t xml:space="preserve"> </w:t>
            </w:r>
            <w:r w:rsidRPr="00005FB6" w:rsidR="00005FB6">
              <w:rPr>
                <w:rFonts w:eastAsia="Calibri"/>
                <w:color w:val="000000"/>
                <w:lang w:eastAsia="ja-JP"/>
              </w:rPr>
              <w:t>Students who feel safe at school as well as going to and from school</w:t>
            </w:r>
            <w:r w:rsidR="00005FB6">
              <w:rPr>
                <w:rFonts w:eastAsia="Calibri"/>
                <w:color w:val="000000"/>
                <w:lang w:eastAsia="ja-JP"/>
              </w:rPr>
              <w:t>/</w:t>
            </w:r>
            <w:r w:rsidRPr="00005FB6" w:rsidR="00005FB6">
              <w:rPr>
                <w:rFonts w:eastAsia="Calibri"/>
                <w:color w:val="000000"/>
                <w:lang w:eastAsia="ja-JP"/>
              </w:rPr>
              <w:t>Students with a positive sense of belonging: students who feel accepted and valued by their peers and by others at th</w:t>
            </w:r>
            <w:r w:rsidR="00005FB6">
              <w:rPr>
                <w:rFonts w:eastAsia="Calibri"/>
                <w:color w:val="000000"/>
                <w:lang w:eastAsia="ja-JP"/>
              </w:rPr>
              <w:t>eir school/</w:t>
            </w:r>
            <w:r w:rsidRPr="00005FB6" w:rsidR="00005FB6">
              <w:rPr>
                <w:rFonts w:eastAsia="Calibri"/>
                <w:color w:val="000000"/>
                <w:lang w:eastAsia="ja-JP"/>
              </w:rPr>
              <w:t>Students with positive relationships: students who have friends at school they can trust and who encourag</w:t>
            </w:r>
            <w:r w:rsidR="00005FB6">
              <w:rPr>
                <w:rFonts w:eastAsia="Calibri"/>
                <w:color w:val="000000"/>
                <w:lang w:eastAsia="ja-JP"/>
              </w:rPr>
              <w:t>e them to make positive choices</w:t>
            </w:r>
            <w:r w:rsidRPr="00005FB6" w:rsidR="00005FB6">
              <w:rPr>
                <w:rFonts w:eastAsia="Calibri"/>
                <w:color w:val="000000"/>
                <w:lang w:eastAsia="ja-JP"/>
              </w:rPr>
              <w:t xml:space="preserve"> </w:t>
            </w:r>
          </w:p>
          <w:p w:rsidR="005977CB" w:rsidP="005977CB" w:rsidRDefault="005977CB" w14:paraId="24C19819" w14:textId="77777777">
            <w:pPr>
              <w:numPr>
                <w:ilvl w:val="0"/>
                <w:numId w:val="1"/>
              </w:numPr>
              <w:rPr>
                <w:rFonts w:eastAsia="Calibri"/>
                <w:color w:val="000000"/>
                <w:lang w:eastAsia="ja-JP"/>
              </w:rPr>
            </w:pPr>
            <w:r>
              <w:rPr>
                <w:rFonts w:eastAsia="Calibri"/>
                <w:color w:val="000000"/>
                <w:lang w:eastAsia="ja-JP"/>
              </w:rPr>
              <w:t>Fewer ESST referrals</w:t>
            </w:r>
          </w:p>
          <w:p w:rsidR="00795B21" w:rsidP="00795B21" w:rsidRDefault="00795B21" w14:paraId="31F4C5FC" w14:textId="77777777">
            <w:pPr>
              <w:numPr>
                <w:ilvl w:val="0"/>
                <w:numId w:val="1"/>
              </w:numPr>
              <w:rPr>
                <w:rFonts w:eastAsia="Calibri"/>
                <w:color w:val="000000"/>
                <w:lang w:eastAsia="ja-JP"/>
              </w:rPr>
            </w:pPr>
            <w:r>
              <w:rPr>
                <w:rFonts w:eastAsia="Calibri"/>
                <w:color w:val="000000"/>
                <w:lang w:eastAsia="ja-JP"/>
              </w:rPr>
              <w:t>Positive talk is the norm at RMS</w:t>
            </w:r>
          </w:p>
          <w:p w:rsidR="00795B21" w:rsidP="00795B21" w:rsidRDefault="00795B21" w14:paraId="165C124A" w14:textId="77777777">
            <w:pPr>
              <w:numPr>
                <w:ilvl w:val="0"/>
                <w:numId w:val="1"/>
              </w:numPr>
              <w:rPr>
                <w:rFonts w:eastAsia="Calibri"/>
                <w:color w:val="000000"/>
                <w:lang w:eastAsia="ja-JP"/>
              </w:rPr>
            </w:pPr>
            <w:r>
              <w:rPr>
                <w:rFonts w:eastAsia="Calibri"/>
                <w:color w:val="000000"/>
                <w:lang w:eastAsia="ja-JP"/>
              </w:rPr>
              <w:t>A sense of RMS Tiger pride is shown through words and actions of staff and students</w:t>
            </w:r>
          </w:p>
          <w:p w:rsidR="005977CB" w:rsidP="00795B21" w:rsidRDefault="00795B21" w14:paraId="65366E22" w14:textId="77777777">
            <w:pPr>
              <w:numPr>
                <w:ilvl w:val="0"/>
                <w:numId w:val="1"/>
              </w:numPr>
              <w:rPr>
                <w:rFonts w:eastAsia="Calibri"/>
                <w:color w:val="000000"/>
                <w:lang w:eastAsia="ja-JP"/>
              </w:rPr>
            </w:pPr>
            <w:r>
              <w:rPr>
                <w:rFonts w:eastAsia="Calibri"/>
                <w:color w:val="000000"/>
                <w:lang w:eastAsia="ja-JP"/>
              </w:rPr>
              <w:t xml:space="preserve">Regular </w:t>
            </w:r>
            <w:r w:rsidRPr="00795B21" w:rsidR="005977CB">
              <w:rPr>
                <w:rFonts w:eastAsia="Calibri"/>
                <w:color w:val="000000"/>
                <w:lang w:eastAsia="ja-JP"/>
              </w:rPr>
              <w:t xml:space="preserve">staff attendance at afterschool activities </w:t>
            </w:r>
            <w:r w:rsidRPr="00795B21" w:rsidR="00005FB6">
              <w:rPr>
                <w:rFonts w:eastAsia="Calibri"/>
                <w:color w:val="000000"/>
                <w:lang w:eastAsia="ja-JP"/>
              </w:rPr>
              <w:t>(in and out of school)</w:t>
            </w:r>
          </w:p>
          <w:p w:rsidRPr="00795B21" w:rsidR="00795B21" w:rsidP="00795B21" w:rsidRDefault="00795B21" w14:paraId="742BF29A" w14:textId="77777777">
            <w:pPr>
              <w:numPr>
                <w:ilvl w:val="0"/>
                <w:numId w:val="1"/>
              </w:numPr>
              <w:rPr>
                <w:rFonts w:eastAsia="Calibri"/>
                <w:color w:val="000000"/>
                <w:lang w:eastAsia="ja-JP"/>
              </w:rPr>
            </w:pPr>
            <w:r>
              <w:rPr>
                <w:rFonts w:eastAsia="Calibri"/>
                <w:color w:val="000000"/>
                <w:lang w:eastAsia="ja-JP"/>
              </w:rPr>
              <w:t>Staff are informed and invited by students to their activities in the community</w:t>
            </w:r>
          </w:p>
          <w:p w:rsidRPr="002D3E4A" w:rsidR="007671EF" w:rsidP="005977CB" w:rsidRDefault="00795B21" w14:paraId="32C0C1FF" w14:textId="77777777">
            <w:pPr>
              <w:pStyle w:val="ListParagraph"/>
              <w:numPr>
                <w:ilvl w:val="0"/>
                <w:numId w:val="1"/>
              </w:numPr>
            </w:pPr>
            <w:r>
              <w:rPr>
                <w:rFonts w:eastAsia="Calibri"/>
                <w:color w:val="000000"/>
                <w:lang w:eastAsia="ja-JP"/>
              </w:rPr>
              <w:t xml:space="preserve">Students can see themselves in school because they have a </w:t>
            </w:r>
            <w:r w:rsidR="000117D2">
              <w:rPr>
                <w:rFonts w:eastAsia="Calibri"/>
                <w:color w:val="000000"/>
                <w:lang w:eastAsia="ja-JP"/>
              </w:rPr>
              <w:t xml:space="preserve">variety of </w:t>
            </w:r>
            <w:r>
              <w:rPr>
                <w:rFonts w:eastAsia="Calibri"/>
                <w:color w:val="000000"/>
                <w:lang w:eastAsia="ja-JP"/>
              </w:rPr>
              <w:t xml:space="preserve">opportunities for </w:t>
            </w:r>
            <w:r w:rsidR="005977CB">
              <w:rPr>
                <w:rFonts w:eastAsia="Calibri"/>
                <w:color w:val="000000"/>
                <w:lang w:eastAsia="ja-JP"/>
              </w:rPr>
              <w:t>involvement</w:t>
            </w:r>
          </w:p>
          <w:p w:rsidR="002D3E4A" w:rsidP="002D3E4A" w:rsidRDefault="002D3E4A" w14:paraId="5506FF7F" w14:textId="54BB5BE2">
            <w:pPr>
              <w:pStyle w:val="ListParagraph"/>
            </w:pPr>
          </w:p>
        </w:tc>
      </w:tr>
    </w:tbl>
    <w:p w:rsidR="00CF4320" w:rsidP="59299CCF" w:rsidRDefault="00CF4320" w14:paraId="671FA94B" w14:noSpellErr="1" w14:textId="7EF91600">
      <w:pPr>
        <w:pStyle w:val="Normal"/>
      </w:pPr>
    </w:p>
    <w:tbl>
      <w:tblPr>
        <w:tblStyle w:val="TableGrid"/>
        <w:tblW w:w="17635" w:type="dxa"/>
        <w:tblLook w:val="04A0" w:firstRow="1" w:lastRow="0" w:firstColumn="1" w:lastColumn="0" w:noHBand="0" w:noVBand="1"/>
      </w:tblPr>
      <w:tblGrid>
        <w:gridCol w:w="2755"/>
        <w:gridCol w:w="1816"/>
        <w:gridCol w:w="1751"/>
        <w:gridCol w:w="2223"/>
        <w:gridCol w:w="2160"/>
        <w:gridCol w:w="2782"/>
        <w:gridCol w:w="2074"/>
        <w:gridCol w:w="2074"/>
      </w:tblGrid>
      <w:tr w:rsidR="009D231F" w:rsidTr="78CA981D" w14:paraId="3BFC0101" w14:textId="77777777">
        <w:tc>
          <w:tcPr>
            <w:tcW w:w="2755" w:type="dxa"/>
            <w:tcMar/>
          </w:tcPr>
          <w:p w:rsidRPr="00203656" w:rsidR="009D231F" w:rsidP="006A673F" w:rsidRDefault="009D231F" w14:paraId="44AE7F9B" w14:textId="77777777">
            <w:pPr>
              <w:jc w:val="center"/>
              <w:rPr>
                <w:b/>
              </w:rPr>
            </w:pPr>
            <w:r w:rsidRPr="00203656">
              <w:rPr>
                <w:b/>
              </w:rPr>
              <w:t>Strategies/Actions</w:t>
            </w:r>
          </w:p>
        </w:tc>
        <w:tc>
          <w:tcPr>
            <w:tcW w:w="3567" w:type="dxa"/>
            <w:gridSpan w:val="2"/>
            <w:tcMar/>
          </w:tcPr>
          <w:p w:rsidRPr="00203656" w:rsidR="009D231F" w:rsidP="006A673F" w:rsidRDefault="009D231F" w14:paraId="75624395" w14:textId="77777777">
            <w:pPr>
              <w:jc w:val="center"/>
              <w:rPr>
                <w:b/>
              </w:rPr>
            </w:pPr>
            <w:r w:rsidRPr="00203656">
              <w:rPr>
                <w:b/>
              </w:rPr>
              <w:t>Implementation Plan</w:t>
            </w:r>
          </w:p>
        </w:tc>
        <w:tc>
          <w:tcPr>
            <w:tcW w:w="7165" w:type="dxa"/>
            <w:gridSpan w:val="3"/>
            <w:tcMar/>
          </w:tcPr>
          <w:p w:rsidRPr="00203656" w:rsidR="009D231F" w:rsidP="006A673F" w:rsidRDefault="009D231F" w14:paraId="55C7A902" w14:textId="77777777">
            <w:pPr>
              <w:jc w:val="center"/>
              <w:rPr>
                <w:b/>
              </w:rPr>
            </w:pPr>
            <w:r w:rsidRPr="00203656">
              <w:rPr>
                <w:b/>
              </w:rPr>
              <w:t>Monitoring Plan</w:t>
            </w:r>
          </w:p>
        </w:tc>
        <w:tc>
          <w:tcPr>
            <w:tcW w:w="4148" w:type="dxa"/>
            <w:gridSpan w:val="2"/>
            <w:tcMar/>
          </w:tcPr>
          <w:p w:rsidRPr="00203656" w:rsidR="009D231F" w:rsidP="006A673F" w:rsidRDefault="009D231F" w14:paraId="67AB918F" w14:textId="77777777">
            <w:pPr>
              <w:jc w:val="center"/>
              <w:rPr>
                <w:b/>
              </w:rPr>
            </w:pPr>
            <w:r w:rsidRPr="00203656">
              <w:rPr>
                <w:b/>
              </w:rPr>
              <w:t>Monitoring Report</w:t>
            </w:r>
          </w:p>
        </w:tc>
      </w:tr>
      <w:tr w:rsidR="00CF4320" w:rsidTr="78CA981D" w14:paraId="516A7882" w14:textId="77777777">
        <w:tc>
          <w:tcPr>
            <w:tcW w:w="2755" w:type="dxa"/>
            <w:tcMar/>
          </w:tcPr>
          <w:p w:rsidRPr="00D9360E" w:rsidR="009D231F" w:rsidP="006A673F" w:rsidRDefault="009D231F" w14:paraId="4DBF45F9" w14:textId="77777777">
            <w:pPr>
              <w:jc w:val="center"/>
              <w:rPr>
                <w:b/>
              </w:rPr>
            </w:pPr>
            <w:r w:rsidRPr="00D9360E">
              <w:rPr>
                <w:b/>
              </w:rPr>
              <w:t>Strategy/Action</w:t>
            </w:r>
          </w:p>
        </w:tc>
        <w:tc>
          <w:tcPr>
            <w:tcW w:w="1816" w:type="dxa"/>
            <w:tcMar/>
          </w:tcPr>
          <w:p w:rsidRPr="00D9360E" w:rsidR="009D231F" w:rsidP="006A673F" w:rsidRDefault="009D231F" w14:paraId="3DEC4DA7" w14:textId="77777777">
            <w:pPr>
              <w:jc w:val="center"/>
              <w:rPr>
                <w:b/>
              </w:rPr>
            </w:pPr>
            <w:r w:rsidRPr="00D9360E">
              <w:rPr>
                <w:b/>
              </w:rPr>
              <w:t>Responsibility</w:t>
            </w:r>
          </w:p>
        </w:tc>
        <w:tc>
          <w:tcPr>
            <w:tcW w:w="1751" w:type="dxa"/>
            <w:tcMar/>
          </w:tcPr>
          <w:p w:rsidRPr="00D9360E" w:rsidR="009D231F" w:rsidP="006A673F" w:rsidRDefault="009D231F" w14:paraId="2D6BE499" w14:textId="77777777">
            <w:pPr>
              <w:jc w:val="center"/>
              <w:rPr>
                <w:b/>
              </w:rPr>
            </w:pPr>
            <w:r w:rsidRPr="00D9360E">
              <w:rPr>
                <w:b/>
              </w:rPr>
              <w:t>Timeframe</w:t>
            </w:r>
          </w:p>
        </w:tc>
        <w:tc>
          <w:tcPr>
            <w:tcW w:w="2223" w:type="dxa"/>
            <w:tcMar/>
          </w:tcPr>
          <w:p w:rsidRPr="00D9360E" w:rsidR="009D231F" w:rsidP="006A673F" w:rsidRDefault="009D231F" w14:paraId="1F2D8EC3" w14:textId="77777777">
            <w:pPr>
              <w:jc w:val="center"/>
              <w:rPr>
                <w:b/>
              </w:rPr>
            </w:pPr>
            <w:r w:rsidRPr="00D9360E">
              <w:rPr>
                <w:b/>
              </w:rPr>
              <w:t>Evidence</w:t>
            </w:r>
          </w:p>
        </w:tc>
        <w:tc>
          <w:tcPr>
            <w:tcW w:w="2160" w:type="dxa"/>
            <w:tcMar/>
          </w:tcPr>
          <w:p w:rsidRPr="00D9360E" w:rsidR="009D231F" w:rsidP="006A673F" w:rsidRDefault="009D231F" w14:paraId="31CA85C3" w14:textId="77777777">
            <w:pPr>
              <w:jc w:val="center"/>
              <w:rPr>
                <w:b/>
              </w:rPr>
            </w:pPr>
            <w:r w:rsidRPr="00D9360E">
              <w:rPr>
                <w:b/>
              </w:rPr>
              <w:t>Accountability</w:t>
            </w:r>
          </w:p>
        </w:tc>
        <w:tc>
          <w:tcPr>
            <w:tcW w:w="2782" w:type="dxa"/>
            <w:tcMar/>
          </w:tcPr>
          <w:p w:rsidRPr="00D9360E" w:rsidR="009D231F" w:rsidP="006A673F" w:rsidRDefault="009D231F" w14:paraId="417A6926" w14:textId="77777777">
            <w:pPr>
              <w:jc w:val="center"/>
              <w:rPr>
                <w:b/>
              </w:rPr>
            </w:pPr>
            <w:r w:rsidRPr="00D9360E">
              <w:rPr>
                <w:b/>
              </w:rPr>
              <w:t>Frequency</w:t>
            </w:r>
          </w:p>
        </w:tc>
        <w:tc>
          <w:tcPr>
            <w:tcW w:w="2074" w:type="dxa"/>
            <w:tcMar/>
          </w:tcPr>
          <w:p w:rsidRPr="00203656" w:rsidR="009D231F" w:rsidP="55FD666E" w:rsidRDefault="009D231F" w14:paraId="1020B272" w14:textId="212BEA81">
            <w:pPr>
              <w:jc w:val="center"/>
              <w:rPr>
                <w:b w:val="1"/>
                <w:bCs w:val="1"/>
              </w:rPr>
            </w:pPr>
            <w:r w:rsidRPr="55FD666E" w:rsidR="55FD666E">
              <w:rPr>
                <w:b w:val="1"/>
                <w:bCs w:val="1"/>
              </w:rPr>
              <w:t>Impact</w:t>
            </w:r>
          </w:p>
        </w:tc>
        <w:tc>
          <w:tcPr>
            <w:tcW w:w="2074" w:type="dxa"/>
            <w:tcMar/>
          </w:tcPr>
          <w:p w:rsidR="55FD666E" w:rsidP="55FD666E" w:rsidRDefault="55FD666E" w14:paraId="61AFF35E" w14:textId="4A01A70F">
            <w:pPr>
              <w:pStyle w:val="Normal"/>
              <w:rPr>
                <w:b w:val="1"/>
                <w:bCs w:val="1"/>
              </w:rPr>
            </w:pPr>
            <w:r w:rsidRPr="55FD666E" w:rsidR="55FD666E">
              <w:rPr>
                <w:b w:val="1"/>
                <w:bCs w:val="1"/>
              </w:rPr>
              <w:t>Next Steps</w:t>
            </w:r>
          </w:p>
        </w:tc>
      </w:tr>
      <w:tr w:rsidR="00CF4320" w:rsidTr="78CA981D" w14:paraId="2A01590F" w14:textId="77777777">
        <w:tc>
          <w:tcPr>
            <w:tcW w:w="2755" w:type="dxa"/>
            <w:tcMar/>
          </w:tcPr>
          <w:p w:rsidRPr="000B4CF5" w:rsidR="009D231F" w:rsidP="00CF4320" w:rsidRDefault="009D231F" w14:paraId="7C9DFCCC" w14:textId="77777777">
            <w:r w:rsidRPr="000B4CF5">
              <w:t>(List the strategies and actions for realizing this goal, each in a new row)</w:t>
            </w:r>
          </w:p>
        </w:tc>
        <w:tc>
          <w:tcPr>
            <w:tcW w:w="1816" w:type="dxa"/>
            <w:tcMar/>
          </w:tcPr>
          <w:p w:rsidR="009D231F" w:rsidP="00E57061" w:rsidRDefault="009D231F" w14:paraId="53F81BB0" w14:textId="77777777">
            <w:r>
              <w:t>(Who is implementing this strategy/action?)</w:t>
            </w:r>
          </w:p>
        </w:tc>
        <w:tc>
          <w:tcPr>
            <w:tcW w:w="1751" w:type="dxa"/>
            <w:tcMar/>
          </w:tcPr>
          <w:p w:rsidR="009D231F" w:rsidP="00E57061" w:rsidRDefault="009D231F" w14:paraId="704B1942" w14:textId="77777777">
            <w:r>
              <w:t>(In what timeframe/date range will implementation occur?)</w:t>
            </w:r>
          </w:p>
        </w:tc>
        <w:tc>
          <w:tcPr>
            <w:tcW w:w="2223" w:type="dxa"/>
            <w:tcMar/>
          </w:tcPr>
          <w:p w:rsidR="009D231F" w:rsidP="00E57061" w:rsidRDefault="009D231F" w14:paraId="0C14EF84" w14:textId="77777777">
            <w:r>
              <w:t>(What evidence will be examined?)</w:t>
            </w:r>
          </w:p>
        </w:tc>
        <w:tc>
          <w:tcPr>
            <w:tcW w:w="2160" w:type="dxa"/>
            <w:tcMar/>
          </w:tcPr>
          <w:p w:rsidR="009D231F" w:rsidP="00E57061" w:rsidRDefault="009D231F" w14:paraId="1A355C38" w14:textId="77777777">
            <w:r>
              <w:t>(Who is examining the evidence?)</w:t>
            </w:r>
          </w:p>
        </w:tc>
        <w:tc>
          <w:tcPr>
            <w:tcW w:w="2782" w:type="dxa"/>
            <w:tcMar/>
          </w:tcPr>
          <w:p w:rsidR="009D231F" w:rsidP="00E57061" w:rsidRDefault="009D231F" w14:paraId="0C1F8BD7" w14:textId="77777777">
            <w:r>
              <w:t>(At what frequency will the evidence be examined?)</w:t>
            </w:r>
          </w:p>
        </w:tc>
        <w:tc>
          <w:tcPr>
            <w:tcW w:w="4148" w:type="dxa"/>
            <w:gridSpan w:val="2"/>
            <w:tcMar/>
          </w:tcPr>
          <w:p w:rsidR="009D231F" w:rsidP="00E57061" w:rsidRDefault="009D231F" w14:paraId="31447320" w14:textId="77777777">
            <w:pPr>
              <w:jc w:val="center"/>
              <w:rPr>
                <w:b/>
              </w:rPr>
            </w:pPr>
          </w:p>
        </w:tc>
      </w:tr>
      <w:tr w:rsidR="00433989" w:rsidTr="78CA981D" w14:paraId="42B21821" w14:textId="77777777">
        <w:tc>
          <w:tcPr>
            <w:tcW w:w="2755" w:type="dxa"/>
            <w:tcMar/>
          </w:tcPr>
          <w:p w:rsidR="00433989" w:rsidP="00433989" w:rsidRDefault="00433989" w14:paraId="3CC64835" w14:textId="1981736A">
            <w:pPr>
              <w:rPr>
                <w:rFonts w:eastAsia="Calibri"/>
                <w:b/>
                <w:bCs/>
                <w:color w:val="000000"/>
                <w:lang w:eastAsia="ja-JP"/>
              </w:rPr>
            </w:pPr>
            <w:r w:rsidRPr="00E04782">
              <w:rPr>
                <w:rFonts w:eastAsia="Calibri"/>
                <w:b/>
                <w:bCs/>
                <w:color w:val="000000"/>
                <w:lang w:eastAsia="ja-JP"/>
              </w:rPr>
              <w:t>Strategy</w:t>
            </w:r>
          </w:p>
          <w:p w:rsidRPr="00433989" w:rsidR="00647040" w:rsidP="00E04782" w:rsidRDefault="00433989" w14:paraId="5C7F60FA" w14:textId="16357BB5">
            <w:pPr>
              <w:rPr>
                <w:rFonts w:eastAsia="Calibri"/>
                <w:color w:val="000000"/>
                <w:lang w:eastAsia="ja-JP"/>
              </w:rPr>
            </w:pPr>
            <w:r>
              <w:rPr>
                <w:rFonts w:eastAsia="Calibri"/>
                <w:color w:val="000000"/>
                <w:lang w:eastAsia="ja-JP"/>
              </w:rPr>
              <w:t>RMS Staff will continue to build connections through purposeful conversations</w:t>
            </w:r>
          </w:p>
        </w:tc>
        <w:tc>
          <w:tcPr>
            <w:tcW w:w="1816" w:type="dxa"/>
            <w:tcMar/>
          </w:tcPr>
          <w:p w:rsidR="00433989" w:rsidP="00E57061" w:rsidRDefault="00433989" w14:paraId="1DB83FF2" w14:textId="77777777"/>
        </w:tc>
        <w:tc>
          <w:tcPr>
            <w:tcW w:w="1751" w:type="dxa"/>
            <w:tcMar/>
          </w:tcPr>
          <w:p w:rsidR="00433989" w:rsidP="00E57061" w:rsidRDefault="00433989" w14:paraId="4079FAAF" w14:textId="77777777"/>
        </w:tc>
        <w:tc>
          <w:tcPr>
            <w:tcW w:w="2223" w:type="dxa"/>
            <w:tcMar/>
          </w:tcPr>
          <w:p w:rsidR="00433989" w:rsidP="00E57061" w:rsidRDefault="00433989" w14:paraId="2292E843" w14:textId="77777777"/>
        </w:tc>
        <w:tc>
          <w:tcPr>
            <w:tcW w:w="2160" w:type="dxa"/>
            <w:tcMar/>
          </w:tcPr>
          <w:p w:rsidR="00433989" w:rsidP="00E57061" w:rsidRDefault="00433989" w14:paraId="78E52043" w14:textId="77777777"/>
        </w:tc>
        <w:tc>
          <w:tcPr>
            <w:tcW w:w="2782" w:type="dxa"/>
            <w:tcMar/>
          </w:tcPr>
          <w:p w:rsidR="00433989" w:rsidP="00E57061" w:rsidRDefault="00433989" w14:paraId="0913A6F3" w14:textId="77777777"/>
        </w:tc>
        <w:tc>
          <w:tcPr>
            <w:tcW w:w="4148" w:type="dxa"/>
            <w:gridSpan w:val="2"/>
            <w:tcMar/>
          </w:tcPr>
          <w:p w:rsidR="00433989" w:rsidP="00E57061" w:rsidRDefault="00433989" w14:paraId="51F86E73" w14:textId="77777777">
            <w:pPr>
              <w:jc w:val="center"/>
              <w:rPr>
                <w:b/>
              </w:rPr>
            </w:pPr>
          </w:p>
        </w:tc>
      </w:tr>
      <w:tr w:rsidR="00CF4320" w:rsidTr="78CA981D" w14:paraId="04DCA55F" w14:textId="77777777">
        <w:tc>
          <w:tcPr>
            <w:tcW w:w="2755" w:type="dxa"/>
            <w:tcMar/>
          </w:tcPr>
          <w:p w:rsidR="00433989" w:rsidP="00433989" w:rsidRDefault="00433989" w14:paraId="6CFC65C3" w14:textId="77777777">
            <w:pPr>
              <w:rPr>
                <w:rFonts w:eastAsia="Calibri"/>
                <w:color w:val="000000"/>
                <w:lang w:eastAsia="ja-JP"/>
              </w:rPr>
            </w:pPr>
            <w:r>
              <w:rPr>
                <w:rFonts w:eastAsia="Calibri"/>
                <w:color w:val="000000"/>
                <w:lang w:eastAsia="ja-JP"/>
              </w:rPr>
              <w:t>Action:</w:t>
            </w:r>
          </w:p>
          <w:p w:rsidRPr="00433989" w:rsidR="00433989" w:rsidP="00E04782" w:rsidRDefault="00002829" w14:paraId="10C26467" w14:textId="1CD78C33">
            <w:pPr>
              <w:pStyle w:val="ListParagraph"/>
              <w:numPr>
                <w:ilvl w:val="0"/>
                <w:numId w:val="5"/>
              </w:numPr>
              <w:rPr>
                <w:rFonts w:eastAsia="Calibri"/>
                <w:color w:val="000000"/>
                <w:lang w:eastAsia="ja-JP"/>
              </w:rPr>
            </w:pPr>
            <w:r>
              <w:rPr>
                <w:rFonts w:eastAsia="Calibri"/>
                <w:color w:val="000000"/>
                <w:lang w:eastAsia="ja-JP"/>
              </w:rPr>
              <w:t>Implement s</w:t>
            </w:r>
            <w:r w:rsidRPr="00433989" w:rsidR="00CF4320">
              <w:rPr>
                <w:rFonts w:eastAsia="Calibri"/>
                <w:color w:val="000000"/>
                <w:lang w:eastAsia="ja-JP"/>
              </w:rPr>
              <w:t>chool wide (6, 7, and 8) lunch from 12:10-12:50pm (includes increased activity time)</w:t>
            </w:r>
          </w:p>
        </w:tc>
        <w:tc>
          <w:tcPr>
            <w:tcW w:w="1816" w:type="dxa"/>
            <w:tcMar/>
          </w:tcPr>
          <w:p w:rsidR="00CF4320" w:rsidP="00E57061" w:rsidRDefault="00AE1F3D" w14:paraId="0C926FA1" w14:textId="22CAD134">
            <w:r>
              <w:t>RMS Staff</w:t>
            </w:r>
          </w:p>
        </w:tc>
        <w:tc>
          <w:tcPr>
            <w:tcW w:w="1751" w:type="dxa"/>
            <w:tcMar/>
          </w:tcPr>
          <w:p w:rsidR="00CF4320" w:rsidP="00E57061" w:rsidRDefault="00AE1F3D" w14:paraId="68D12D68" w14:textId="17EB4C63">
            <w:r>
              <w:t>Beginning Sept. 4</w:t>
            </w:r>
          </w:p>
        </w:tc>
        <w:tc>
          <w:tcPr>
            <w:tcW w:w="2223" w:type="dxa"/>
            <w:tcMar/>
          </w:tcPr>
          <w:p w:rsidR="00CF4320" w:rsidP="00E57061" w:rsidRDefault="00AE1F3D" w14:paraId="1EC584A4" w14:textId="77777777">
            <w:r>
              <w:t>Student Forum</w:t>
            </w:r>
          </w:p>
          <w:p w:rsidR="00FE2A44" w:rsidP="00E57061" w:rsidRDefault="00FE2A44" w14:paraId="2FC33BC8" w14:textId="77777777">
            <w:r>
              <w:t>Staff meetings</w:t>
            </w:r>
          </w:p>
          <w:p w:rsidR="00FE2A44" w:rsidP="00E57061" w:rsidRDefault="00FE2A44" w14:paraId="3BC7D848" w14:textId="20596BF7">
            <w:r>
              <w:t>PowerSchool Reports</w:t>
            </w:r>
          </w:p>
        </w:tc>
        <w:tc>
          <w:tcPr>
            <w:tcW w:w="2160" w:type="dxa"/>
            <w:tcMar/>
          </w:tcPr>
          <w:p w:rsidR="00CF4320" w:rsidP="00E57061" w:rsidRDefault="00FE2A44" w14:paraId="0625B289" w14:textId="77777777">
            <w:r>
              <w:t>Staff</w:t>
            </w:r>
          </w:p>
          <w:p w:rsidR="00FE2A44" w:rsidP="00E57061" w:rsidRDefault="00FE2A44" w14:paraId="7047C28C" w14:textId="77777777">
            <w:r>
              <w:t>Students</w:t>
            </w:r>
          </w:p>
          <w:p w:rsidR="00FE2A44" w:rsidP="00E57061" w:rsidRDefault="00FE2A44" w14:paraId="7CC11267" w14:textId="30D2B964">
            <w:r>
              <w:t>Admin</w:t>
            </w:r>
          </w:p>
        </w:tc>
        <w:tc>
          <w:tcPr>
            <w:tcW w:w="2782" w:type="dxa"/>
            <w:tcMar/>
          </w:tcPr>
          <w:p w:rsidR="00FE2A44" w:rsidP="00E57061" w:rsidRDefault="00FE2A44" w14:paraId="77C8A73D" w14:textId="77777777">
            <w:r>
              <w:t>Daily observations and conversations</w:t>
            </w:r>
          </w:p>
          <w:p w:rsidR="00FE2A44" w:rsidP="00E57061" w:rsidRDefault="00FE2A44" w14:paraId="15EBE7DD" w14:textId="0FEC5013"/>
        </w:tc>
        <w:tc>
          <w:tcPr>
            <w:tcW w:w="4148" w:type="dxa"/>
            <w:gridSpan w:val="2"/>
            <w:tcMar/>
          </w:tcPr>
          <w:p w:rsidR="00CF4320" w:rsidP="00FE2A44" w:rsidRDefault="00FE2A44" w14:paraId="21A24AA5" w14:textId="6478F0F2">
            <w:pPr>
              <w:rPr>
                <w:bCs/>
              </w:rPr>
            </w:pPr>
            <w:r w:rsidR="59299CCF">
              <w:rPr/>
              <w:t>Staff visibility</w:t>
            </w:r>
            <w:r w:rsidR="59299CCF">
              <w:rPr/>
              <w:t xml:space="preserve"> - purchased vests for each staff member to increase visibility for safety.</w:t>
            </w:r>
          </w:p>
          <w:p w:rsidRPr="00FE2A44" w:rsidR="00FE2A44" w:rsidP="00FE2A44" w:rsidRDefault="00FE2A44" w14:paraId="5CE2B772" w14:textId="01C7094A">
            <w:pPr/>
            <w:r w:rsidR="59299CCF">
              <w:rPr/>
              <w:t>Staff and student feedback</w:t>
            </w:r>
            <w:r w:rsidR="59299CCF">
              <w:rPr/>
              <w:t xml:space="preserve"> - as a staff we revisit the combined lunch hour every month at our staff meetings. We have done trouble shooting around duty schedule/teacher </w:t>
            </w:r>
            <w:r w:rsidR="59299CCF">
              <w:rPr/>
              <w:t>placement</w:t>
            </w:r>
            <w:r w:rsidR="59299CCF">
              <w:rPr/>
              <w:t xml:space="preserve"> and logistics. </w:t>
            </w:r>
          </w:p>
          <w:p w:rsidRPr="00FE2A44" w:rsidR="00FE2A44" w:rsidP="59299CCF" w:rsidRDefault="00FE2A44" w14:paraId="487A7B6F" w14:textId="7DE8F317">
            <w:pPr>
              <w:pStyle w:val="Normal"/>
            </w:pPr>
            <w:r w:rsidR="59299CCF">
              <w:rPr/>
              <w:t xml:space="preserve">As of </w:t>
            </w:r>
            <w:r w:rsidR="59299CCF">
              <w:rPr/>
              <w:t>November,</w:t>
            </w:r>
            <w:r w:rsidR="59299CCF">
              <w:rPr/>
              <w:t xml:space="preserve"> the gym is now being used every day at lunch time to provide and additional space for students to get active. </w:t>
            </w:r>
          </w:p>
          <w:p w:rsidRPr="00FE2A44" w:rsidR="00FE2A44" w:rsidP="59299CCF" w:rsidRDefault="00FE2A44" w14:paraId="162AD93D" w14:textId="4CF64B6E">
            <w:pPr>
              <w:pStyle w:val="Normal"/>
              <w:rPr>
                <w:bCs/>
              </w:rPr>
            </w:pPr>
            <w:r w:rsidR="59299CCF">
              <w:rPr/>
              <w:t xml:space="preserve">We have created a Club Hub as a central information center outside the office where a variety of rotating clubs are being offered to meet the interests of all students. Students are being encouraged to initiate student led clubs if there is something that is not currently being offered to meet their interests and engaged others. </w:t>
            </w:r>
          </w:p>
        </w:tc>
      </w:tr>
      <w:tr w:rsidR="00CF4320" w:rsidTr="78CA981D" w14:paraId="34F4CC8C" w14:textId="77777777">
        <w:tc>
          <w:tcPr>
            <w:tcW w:w="2755" w:type="dxa"/>
            <w:tcMar/>
          </w:tcPr>
          <w:p w:rsidR="00433989" w:rsidP="00433989" w:rsidRDefault="00433989" w14:paraId="1AF1A685" w14:textId="31C95FA8">
            <w:pPr>
              <w:rPr>
                <w:rFonts w:eastAsia="Calibri"/>
                <w:color w:val="000000"/>
                <w:lang w:eastAsia="ja-JP"/>
              </w:rPr>
            </w:pPr>
            <w:r>
              <w:rPr>
                <w:rFonts w:eastAsia="Calibri"/>
                <w:color w:val="000000"/>
                <w:lang w:eastAsia="ja-JP"/>
              </w:rPr>
              <w:t>Action:</w:t>
            </w:r>
          </w:p>
          <w:p w:rsidRPr="00433989" w:rsidR="008130CF" w:rsidP="00E04782" w:rsidRDefault="008130CF" w14:paraId="1FC0E76F" w14:textId="142A31E8">
            <w:pPr>
              <w:pStyle w:val="ListParagraph"/>
              <w:numPr>
                <w:ilvl w:val="0"/>
                <w:numId w:val="5"/>
              </w:numPr>
              <w:rPr>
                <w:rFonts w:eastAsia="Calibri"/>
                <w:color w:val="000000"/>
                <w:lang w:eastAsia="ja-JP"/>
              </w:rPr>
            </w:pPr>
            <w:r>
              <w:rPr>
                <w:rFonts w:eastAsia="Calibri"/>
                <w:color w:val="000000"/>
                <w:lang w:eastAsia="ja-JP"/>
              </w:rPr>
              <w:t>Collaboratively r</w:t>
            </w:r>
            <w:r w:rsidRPr="00433989" w:rsidR="006A673F">
              <w:rPr>
                <w:rFonts w:eastAsia="Calibri"/>
                <w:color w:val="000000"/>
                <w:lang w:eastAsia="ja-JP"/>
              </w:rPr>
              <w:t xml:space="preserve">eview the </w:t>
            </w:r>
            <w:r w:rsidRPr="00433989" w:rsidR="00CF4320">
              <w:rPr>
                <w:rFonts w:eastAsia="Calibri"/>
                <w:color w:val="000000"/>
                <w:lang w:eastAsia="ja-JP"/>
              </w:rPr>
              <w:t xml:space="preserve">2018-2019 </w:t>
            </w:r>
            <w:r w:rsidRPr="00433989" w:rsidR="006A673F">
              <w:rPr>
                <w:rFonts w:eastAsia="Calibri"/>
                <w:color w:val="000000"/>
                <w:lang w:eastAsia="ja-JP"/>
              </w:rPr>
              <w:t>Connectedness Survey using feedback from staff and students</w:t>
            </w:r>
            <w:r w:rsidRPr="00433989" w:rsidR="00CF4320">
              <w:rPr>
                <w:rFonts w:eastAsia="Calibri"/>
                <w:color w:val="000000"/>
                <w:lang w:eastAsia="ja-JP"/>
              </w:rPr>
              <w:t xml:space="preserve"> and create and implement an action to target the “</w:t>
            </w:r>
            <w:r w:rsidRPr="00433989" w:rsidR="00615E9B">
              <w:rPr>
                <w:rFonts w:eastAsia="Calibri"/>
                <w:color w:val="000000"/>
                <w:lang w:eastAsia="ja-JP"/>
              </w:rPr>
              <w:t>red</w:t>
            </w:r>
            <w:r w:rsidRPr="00433989" w:rsidR="00CF4320">
              <w:rPr>
                <w:rFonts w:eastAsia="Calibri"/>
                <w:color w:val="000000"/>
                <w:lang w:eastAsia="ja-JP"/>
              </w:rPr>
              <w:t>” students</w:t>
            </w:r>
            <w:r w:rsidRPr="00433989" w:rsidR="00615E9B">
              <w:rPr>
                <w:rFonts w:eastAsia="Calibri"/>
                <w:color w:val="000000"/>
                <w:lang w:eastAsia="ja-JP"/>
              </w:rPr>
              <w:t xml:space="preserve"> (students who </w:t>
            </w:r>
            <w:r w:rsidRPr="00433989" w:rsidR="00615E9B">
              <w:rPr>
                <w:rFonts w:eastAsia="Calibri"/>
                <w:color w:val="000000"/>
                <w:lang w:eastAsia="ja-JP"/>
              </w:rPr>
              <w:lastRenderedPageBreak/>
              <w:t>self-identify as not having any connections with adults at RMS)</w:t>
            </w:r>
          </w:p>
        </w:tc>
        <w:tc>
          <w:tcPr>
            <w:tcW w:w="1816" w:type="dxa"/>
            <w:tcMar/>
          </w:tcPr>
          <w:p w:rsidR="009D231F" w:rsidP="00E57061" w:rsidRDefault="00AE1F3D" w14:paraId="29C6995D" w14:textId="77777777">
            <w:r>
              <w:lastRenderedPageBreak/>
              <w:t>RMS Staff</w:t>
            </w:r>
          </w:p>
          <w:p w:rsidR="00FE2A44" w:rsidP="00E57061" w:rsidRDefault="00FE2A44" w14:paraId="0C19D058" w14:textId="77777777">
            <w:r>
              <w:t>Data Team</w:t>
            </w:r>
          </w:p>
          <w:p w:rsidR="005B33DC" w:rsidP="00E57061" w:rsidRDefault="005B33DC" w14:paraId="467B5076" w14:textId="5439C3EC">
            <w:r>
              <w:t xml:space="preserve">Core Leadership </w:t>
            </w:r>
          </w:p>
        </w:tc>
        <w:tc>
          <w:tcPr>
            <w:tcW w:w="1751" w:type="dxa"/>
            <w:tcMar/>
          </w:tcPr>
          <w:p w:rsidR="009D231F" w:rsidP="00E57061" w:rsidRDefault="00AE1F3D" w14:paraId="03CA8F1F" w14:textId="1AA9B388">
            <w:r>
              <w:t>September 2019</w:t>
            </w:r>
          </w:p>
        </w:tc>
        <w:tc>
          <w:tcPr>
            <w:tcW w:w="2223" w:type="dxa"/>
            <w:tcMar/>
          </w:tcPr>
          <w:p w:rsidR="009D231F" w:rsidP="00E57061" w:rsidRDefault="00FE2A44" w14:paraId="6D655EAB" w14:textId="77777777">
            <w:r>
              <w:t>Survey results</w:t>
            </w:r>
          </w:p>
          <w:p w:rsidR="00FE2A44" w:rsidP="00E57061" w:rsidRDefault="00FE2A44" w14:paraId="3C255D0C" w14:textId="77777777">
            <w:proofErr w:type="spellStart"/>
            <w:r>
              <w:t>OurSchool</w:t>
            </w:r>
            <w:proofErr w:type="spellEnd"/>
            <w:r>
              <w:t xml:space="preserve"> Data</w:t>
            </w:r>
          </w:p>
          <w:p w:rsidR="00FE2A44" w:rsidP="00E57061" w:rsidRDefault="00FE2A44" w14:paraId="43A33E38" w14:textId="77777777">
            <w:r>
              <w:t>Intervention plans</w:t>
            </w:r>
          </w:p>
          <w:p w:rsidR="005B33DC" w:rsidP="00E57061" w:rsidRDefault="005B33DC" w14:paraId="0CE139FC" w14:textId="47909834">
            <w:r>
              <w:t>Reflection Notes</w:t>
            </w:r>
          </w:p>
        </w:tc>
        <w:tc>
          <w:tcPr>
            <w:tcW w:w="2160" w:type="dxa"/>
            <w:tcMar/>
          </w:tcPr>
          <w:p w:rsidR="009D231F" w:rsidP="00E57061" w:rsidRDefault="00FE2A44" w14:paraId="5CDB8ED1" w14:textId="471E1F48">
            <w:r>
              <w:t>Data Team</w:t>
            </w:r>
          </w:p>
          <w:p w:rsidR="005B33DC" w:rsidP="00E57061" w:rsidRDefault="005B33DC" w14:paraId="69A2F23B" w14:textId="16B09C1B">
            <w:r>
              <w:t>Core Leadership</w:t>
            </w:r>
          </w:p>
          <w:p w:rsidR="00FE2A44" w:rsidP="00E57061" w:rsidRDefault="00FE2A44" w14:paraId="377A21FC" w14:textId="43BA59BA">
            <w:r>
              <w:t>Admin</w:t>
            </w:r>
          </w:p>
        </w:tc>
        <w:tc>
          <w:tcPr>
            <w:tcW w:w="2782" w:type="dxa"/>
            <w:tcMar/>
          </w:tcPr>
          <w:p w:rsidR="009D231F" w:rsidP="00E57061" w:rsidRDefault="005B33DC" w14:paraId="6376852E" w14:textId="58EA2A19">
            <w:r>
              <w:t>Sept 16</w:t>
            </w:r>
            <w:r w:rsidR="002D3E4A">
              <w:t xml:space="preserve"> </w:t>
            </w:r>
            <w:r>
              <w:t>- Sept 27</w:t>
            </w:r>
          </w:p>
        </w:tc>
        <w:tc>
          <w:tcPr>
            <w:tcW w:w="4148" w:type="dxa"/>
            <w:gridSpan w:val="2"/>
            <w:tcMar/>
          </w:tcPr>
          <w:p w:rsidR="009D231F" w:rsidP="00FE2A44" w:rsidRDefault="00FE2A44" w14:paraId="7971998D" w14:textId="625D8CD8">
            <w:pPr>
              <w:rPr>
                <w:bCs/>
              </w:rPr>
            </w:pPr>
            <w:r>
              <w:rPr>
                <w:bCs/>
              </w:rPr>
              <w:t xml:space="preserve">Data </w:t>
            </w:r>
            <w:r w:rsidR="002E2C4C">
              <w:rPr>
                <w:bCs/>
              </w:rPr>
              <w:t>T</w:t>
            </w:r>
            <w:r>
              <w:rPr>
                <w:bCs/>
              </w:rPr>
              <w:t>eam meetings</w:t>
            </w:r>
          </w:p>
          <w:p w:rsidRPr="00FE2A44" w:rsidR="00FE2A44" w:rsidP="00FE2A44" w:rsidRDefault="00FE2A44" w14:noSpellErr="1" w14:paraId="2CE9358E" w14:textId="408424B1">
            <w:pPr/>
            <w:r w:rsidR="59299CCF">
              <w:rPr/>
              <w:t>Staff meetings</w:t>
            </w:r>
          </w:p>
          <w:p w:rsidRPr="00FE2A44" w:rsidR="00FE2A44" w:rsidP="59299CCF" w:rsidRDefault="00FE2A44" w14:paraId="54E01E3C" w14:textId="1F950E7D">
            <w:pPr>
              <w:pStyle w:val="Normal"/>
              <w:rPr>
                <w:bCs/>
              </w:rPr>
            </w:pPr>
            <w:r w:rsidR="59299CCF">
              <w:rPr/>
              <w:t xml:space="preserve">Teachers were matched up with students who were “red”; intentionally check-ins and conversations were held. Teachers shared their feedback via email on their results. The results were collated by Amanda and shared with </w:t>
            </w:r>
            <w:r w:rsidR="59299CCF">
              <w:rPr/>
              <w:t>staff</w:t>
            </w:r>
            <w:r w:rsidR="59299CCF">
              <w:rPr/>
              <w:t>.</w:t>
            </w:r>
          </w:p>
        </w:tc>
      </w:tr>
      <w:tr w:rsidR="00CF4320" w:rsidTr="78CA981D" w14:paraId="5D7A0912" w14:textId="77777777">
        <w:tc>
          <w:tcPr>
            <w:tcW w:w="2755" w:type="dxa"/>
            <w:tcMar/>
          </w:tcPr>
          <w:p w:rsidR="008130CF" w:rsidP="008130CF" w:rsidRDefault="008130CF" w14:paraId="0135CFDE" w14:textId="401B41F1">
            <w:pPr>
              <w:rPr>
                <w:rFonts w:eastAsia="Calibri"/>
                <w:color w:val="000000"/>
                <w:lang w:eastAsia="ja-JP"/>
              </w:rPr>
            </w:pPr>
            <w:r>
              <w:rPr>
                <w:rFonts w:eastAsia="Calibri"/>
                <w:color w:val="000000"/>
                <w:lang w:eastAsia="ja-JP"/>
              </w:rPr>
              <w:t xml:space="preserve">Action: </w:t>
            </w:r>
          </w:p>
          <w:p w:rsidRPr="008130CF" w:rsidR="008130CF" w:rsidP="78CA981D" w:rsidRDefault="006A673F" w14:paraId="2E57EE27" w14:textId="5EE7C910">
            <w:pPr>
              <w:pStyle w:val="ListParagraph"/>
              <w:numPr>
                <w:ilvl w:val="0"/>
                <w:numId w:val="5"/>
              </w:numPr>
              <w:rPr>
                <w:rFonts w:eastAsia="Calibri"/>
                <w:color w:val="000000" w:themeColor="text1" w:themeTint="FF" w:themeShade="FF"/>
                <w:lang w:eastAsia="ja-JP"/>
              </w:rPr>
            </w:pPr>
            <w:r w:rsidRPr="78CA981D" w:rsidR="78CA981D">
              <w:rPr>
                <w:rFonts w:eastAsia="Calibri"/>
                <w:color w:val="000000" w:themeColor="text1" w:themeTint="FF" w:themeShade="FF"/>
                <w:lang w:eastAsia="ja-JP"/>
              </w:rPr>
              <w:t>Use the OurS</w:t>
            </w:r>
            <w:r w:rsidRPr="78CA981D" w:rsidR="78CA981D">
              <w:rPr>
                <w:rFonts w:eastAsia="Calibri"/>
                <w:color w:val="000000" w:themeColor="text1" w:themeTint="FF" w:themeShade="FF"/>
                <w:lang w:eastAsia="ja-JP"/>
              </w:rPr>
              <w:t>CHOOL</w:t>
            </w:r>
            <w:r w:rsidRPr="78CA981D" w:rsidR="78CA981D">
              <w:rPr>
                <w:rFonts w:eastAsia="Calibri"/>
                <w:color w:val="000000" w:themeColor="text1" w:themeTint="FF" w:themeShade="FF"/>
                <w:lang w:eastAsia="ja-JP"/>
              </w:rPr>
              <w:t xml:space="preserve"> Data 2019 to dig deeper. RMS will create and administer a school survey targeting some of the questions from the Our School Data that suggest areas of improvement.</w:t>
            </w:r>
          </w:p>
        </w:tc>
        <w:tc>
          <w:tcPr>
            <w:tcW w:w="1816" w:type="dxa"/>
            <w:tcMar/>
          </w:tcPr>
          <w:p w:rsidR="006A673F" w:rsidP="00E57061" w:rsidRDefault="00AE1F3D" w14:paraId="7E581918" w14:textId="3185BF15">
            <w:r>
              <w:t xml:space="preserve">RMS Staff </w:t>
            </w:r>
          </w:p>
        </w:tc>
        <w:tc>
          <w:tcPr>
            <w:tcW w:w="1751" w:type="dxa"/>
            <w:tcMar/>
          </w:tcPr>
          <w:p w:rsidR="006A673F" w:rsidP="00E57061" w:rsidRDefault="00224F89" w14:paraId="14C7A023" w14:textId="24116EC2">
            <w:r w:rsidR="59299CCF">
              <w:rPr/>
              <w:t>January 2020</w:t>
            </w:r>
          </w:p>
        </w:tc>
        <w:tc>
          <w:tcPr>
            <w:tcW w:w="2223" w:type="dxa"/>
            <w:tcMar/>
          </w:tcPr>
          <w:p w:rsidR="006A673F" w:rsidP="00E57061" w:rsidRDefault="00224F89" w14:paraId="49572047" w14:textId="04100388">
            <w:r>
              <w:t>Completed student surveys</w:t>
            </w:r>
          </w:p>
        </w:tc>
        <w:tc>
          <w:tcPr>
            <w:tcW w:w="2160" w:type="dxa"/>
            <w:tcMar/>
          </w:tcPr>
          <w:p w:rsidR="006A673F" w:rsidP="00E57061" w:rsidRDefault="00224F89" w14:paraId="474C108E" w14:textId="77777777">
            <w:r w:rsidR="59299CCF">
              <w:rPr/>
              <w:t>Data Team</w:t>
            </w:r>
          </w:p>
          <w:p w:rsidR="59299CCF" w:rsidP="59299CCF" w:rsidRDefault="59299CCF" w14:paraId="40F6D973" w14:textId="1D5246D3">
            <w:pPr>
              <w:pStyle w:val="Normal"/>
            </w:pPr>
            <w:r w:rsidR="59299CCF">
              <w:rPr/>
              <w:t>Core Team</w:t>
            </w:r>
          </w:p>
          <w:p w:rsidR="00224F89" w:rsidP="00E57061" w:rsidRDefault="00224F89" w14:paraId="2E7E1B29" w14:textId="1EA878C8">
            <w:r>
              <w:t>Admin</w:t>
            </w:r>
          </w:p>
        </w:tc>
        <w:tc>
          <w:tcPr>
            <w:tcW w:w="2782" w:type="dxa"/>
            <w:tcMar/>
          </w:tcPr>
          <w:p w:rsidR="006A673F" w:rsidP="00E57061" w:rsidRDefault="00224F89" w14:paraId="36E4C5CB" w14:textId="7F42B8EC">
            <w:r w:rsidR="59299CCF">
              <w:rPr/>
              <w:t xml:space="preserve">January </w:t>
            </w:r>
            <w:r w:rsidR="59299CCF">
              <w:rPr/>
              <w:t>2020</w:t>
            </w:r>
          </w:p>
        </w:tc>
        <w:tc>
          <w:tcPr>
            <w:tcW w:w="4148" w:type="dxa"/>
            <w:gridSpan w:val="2"/>
            <w:tcMar/>
          </w:tcPr>
          <w:p w:rsidR="006A673F" w:rsidP="00E57061" w:rsidRDefault="006A673F" w14:paraId="0184C4AE" w14:textId="77777777">
            <w:pPr>
              <w:jc w:val="center"/>
              <w:rPr>
                <w:b/>
              </w:rPr>
            </w:pPr>
          </w:p>
        </w:tc>
      </w:tr>
      <w:tr w:rsidR="00CF4320" w:rsidTr="78CA981D" w14:paraId="7629F54B" w14:textId="77777777">
        <w:tc>
          <w:tcPr>
            <w:tcW w:w="2755" w:type="dxa"/>
            <w:tcMar/>
          </w:tcPr>
          <w:p w:rsidR="008130CF" w:rsidP="008130CF" w:rsidRDefault="008130CF" w14:paraId="7CF624E9" w14:textId="351D848D">
            <w:pPr>
              <w:rPr>
                <w:rFonts w:eastAsia="Calibri"/>
                <w:color w:val="000000"/>
                <w:lang w:eastAsia="ja-JP"/>
              </w:rPr>
            </w:pPr>
            <w:r>
              <w:rPr>
                <w:rFonts w:eastAsia="Calibri"/>
                <w:color w:val="000000"/>
                <w:lang w:eastAsia="ja-JP"/>
              </w:rPr>
              <w:t>Action:</w:t>
            </w:r>
          </w:p>
          <w:p w:rsidRPr="008130CF" w:rsidR="008130CF" w:rsidP="59299CCF" w:rsidRDefault="009D231F" w14:paraId="2DBAEAC8" w14:textId="179AA986">
            <w:pPr>
              <w:pStyle w:val="ListParagraph"/>
              <w:numPr>
                <w:ilvl w:val="0"/>
                <w:numId w:val="5"/>
              </w:numPr>
              <w:rPr>
                <w:rFonts w:eastAsia="Calibri"/>
                <w:color w:val="000000" w:themeColor="text1" w:themeTint="FF" w:themeShade="FF"/>
                <w:lang w:eastAsia="ja-JP"/>
              </w:rPr>
            </w:pPr>
            <w:r w:rsidRPr="59299CCF" w:rsidR="59299CCF">
              <w:rPr>
                <w:rFonts w:eastAsia="Calibri"/>
                <w:color w:val="000000" w:themeColor="text1" w:themeTint="FF" w:themeShade="FF"/>
                <w:lang w:eastAsia="ja-JP"/>
              </w:rPr>
              <w:t xml:space="preserve">Collate data from the </w:t>
            </w:r>
            <w:r w:rsidRPr="59299CCF" w:rsidR="59299CCF">
              <w:rPr>
                <w:rFonts w:eastAsia="Calibri"/>
                <w:color w:val="000000" w:themeColor="text1" w:themeTint="FF" w:themeShade="FF"/>
                <w:lang w:eastAsia="ja-JP"/>
              </w:rPr>
              <w:t>RMS Survey</w:t>
            </w:r>
            <w:r w:rsidRPr="59299CCF" w:rsidR="59299CCF">
              <w:rPr>
                <w:rFonts w:eastAsia="Calibri"/>
                <w:color w:val="000000" w:themeColor="text1" w:themeTint="FF" w:themeShade="FF"/>
                <w:lang w:eastAsia="ja-JP"/>
              </w:rPr>
              <w:t xml:space="preserve"> and create/implement an action plan</w:t>
            </w:r>
            <w:r w:rsidRPr="59299CCF" w:rsidR="59299CCF">
              <w:rPr>
                <w:rFonts w:eastAsia="Calibri"/>
                <w:color w:val="000000" w:themeColor="text1" w:themeTint="FF" w:themeShade="FF"/>
                <w:lang w:eastAsia="ja-JP"/>
              </w:rPr>
              <w:t xml:space="preserve"> to strengthen the areas of growth.</w:t>
            </w:r>
          </w:p>
        </w:tc>
        <w:tc>
          <w:tcPr>
            <w:tcW w:w="1816" w:type="dxa"/>
            <w:tcMar/>
          </w:tcPr>
          <w:p w:rsidR="005B33DC" w:rsidP="00E57061" w:rsidRDefault="00AE1F3D" w14:paraId="2765B0BD" w14:textId="77777777">
            <w:r>
              <w:t>Data Team</w:t>
            </w:r>
          </w:p>
          <w:p w:rsidR="009D231F" w:rsidP="00E57061" w:rsidRDefault="00AE1F3D" w14:paraId="76CDC788" w14:textId="7EA1FCA1">
            <w:r>
              <w:t>RMS Staff</w:t>
            </w:r>
          </w:p>
        </w:tc>
        <w:tc>
          <w:tcPr>
            <w:tcW w:w="1751" w:type="dxa"/>
            <w:tcMar/>
          </w:tcPr>
          <w:p w:rsidR="009D231F" w:rsidP="00E57061" w:rsidRDefault="00832574" w14:paraId="4F6C942E" w14:textId="48638FB8">
            <w:r w:rsidR="59299CCF">
              <w:rPr/>
              <w:t xml:space="preserve">January/ February </w:t>
            </w:r>
            <w:r w:rsidR="59299CCF">
              <w:rPr/>
              <w:t>20</w:t>
            </w:r>
            <w:r w:rsidR="59299CCF">
              <w:rPr/>
              <w:t>20</w:t>
            </w:r>
          </w:p>
        </w:tc>
        <w:tc>
          <w:tcPr>
            <w:tcW w:w="2223" w:type="dxa"/>
            <w:tcMar/>
          </w:tcPr>
          <w:p w:rsidR="009D231F" w:rsidP="00E57061" w:rsidRDefault="00832574" w14:paraId="137D9895" w14:textId="26F92C89">
            <w:r>
              <w:t>Completed student surveys</w:t>
            </w:r>
          </w:p>
        </w:tc>
        <w:tc>
          <w:tcPr>
            <w:tcW w:w="2160" w:type="dxa"/>
            <w:tcMar/>
          </w:tcPr>
          <w:p w:rsidR="009D231F" w:rsidP="00E57061" w:rsidRDefault="00832574" w14:paraId="7929005D" w14:textId="77777777">
            <w:r w:rsidR="59299CCF">
              <w:rPr/>
              <w:t xml:space="preserve">Data Team </w:t>
            </w:r>
          </w:p>
          <w:p w:rsidR="59299CCF" w:rsidP="59299CCF" w:rsidRDefault="59299CCF" w14:paraId="74C66837" w14:textId="51D93807">
            <w:pPr>
              <w:pStyle w:val="Normal"/>
            </w:pPr>
            <w:r w:rsidR="59299CCF">
              <w:rPr/>
              <w:t>Core Team</w:t>
            </w:r>
          </w:p>
          <w:p w:rsidR="00832574" w:rsidP="00E57061" w:rsidRDefault="00832574" w14:paraId="545346DF" w14:textId="318968CA">
            <w:r>
              <w:t>Admin</w:t>
            </w:r>
          </w:p>
        </w:tc>
        <w:tc>
          <w:tcPr>
            <w:tcW w:w="2782" w:type="dxa"/>
            <w:tcMar/>
          </w:tcPr>
          <w:p w:rsidR="009D231F" w:rsidP="00E57061" w:rsidRDefault="00832574" w14:paraId="19D2C270" w14:textId="190D3EAD">
            <w:r w:rsidR="59299CCF">
              <w:rPr/>
              <w:t>January/February 2020</w:t>
            </w:r>
          </w:p>
        </w:tc>
        <w:tc>
          <w:tcPr>
            <w:tcW w:w="4148" w:type="dxa"/>
            <w:gridSpan w:val="2"/>
            <w:tcMar/>
          </w:tcPr>
          <w:p w:rsidR="009D231F" w:rsidP="00E57061" w:rsidRDefault="009D231F" w14:paraId="457A0BF8" w14:textId="77777777">
            <w:pPr>
              <w:jc w:val="center"/>
              <w:rPr>
                <w:b/>
              </w:rPr>
            </w:pPr>
          </w:p>
        </w:tc>
      </w:tr>
      <w:tr w:rsidR="00CF4320" w:rsidTr="78CA981D" w14:paraId="54FBE587" w14:textId="77777777">
        <w:tc>
          <w:tcPr>
            <w:tcW w:w="2755" w:type="dxa"/>
            <w:tcMar/>
          </w:tcPr>
          <w:p w:rsidR="008130CF" w:rsidP="008130CF" w:rsidRDefault="008130CF" w14:paraId="29C6C958" w14:textId="7B419661">
            <w:pPr>
              <w:rPr>
                <w:rFonts w:eastAsia="Calibri"/>
                <w:color w:val="000000"/>
                <w:lang w:eastAsia="ja-JP"/>
              </w:rPr>
            </w:pPr>
            <w:r>
              <w:rPr>
                <w:rFonts w:eastAsia="Calibri"/>
                <w:color w:val="000000"/>
                <w:lang w:eastAsia="ja-JP"/>
              </w:rPr>
              <w:t>Action:</w:t>
            </w:r>
          </w:p>
          <w:p w:rsidRPr="008130CF" w:rsidR="008130CF" w:rsidP="00E04782" w:rsidRDefault="00002829" w14:paraId="42B43409" w14:textId="1E33027F">
            <w:pPr>
              <w:pStyle w:val="ListParagraph"/>
              <w:numPr>
                <w:ilvl w:val="0"/>
                <w:numId w:val="5"/>
              </w:numPr>
              <w:rPr>
                <w:rFonts w:eastAsia="Calibri"/>
                <w:color w:val="000000"/>
                <w:lang w:eastAsia="ja-JP"/>
              </w:rPr>
            </w:pPr>
            <w:r>
              <w:rPr>
                <w:rFonts w:eastAsia="Calibri"/>
                <w:color w:val="000000"/>
                <w:lang w:eastAsia="ja-JP"/>
              </w:rPr>
              <w:t>I</w:t>
            </w:r>
            <w:r w:rsidRPr="008130CF" w:rsidR="000117D2">
              <w:rPr>
                <w:rFonts w:eastAsia="Calibri"/>
                <w:color w:val="000000"/>
                <w:lang w:eastAsia="ja-JP"/>
              </w:rPr>
              <w:t xml:space="preserve">nitiate more </w:t>
            </w:r>
            <w:r w:rsidRPr="008130CF" w:rsidR="009D231F">
              <w:rPr>
                <w:rFonts w:eastAsia="Calibri"/>
                <w:color w:val="000000"/>
                <w:lang w:eastAsia="ja-JP"/>
              </w:rPr>
              <w:t>opportunities for</w:t>
            </w:r>
            <w:r w:rsidRPr="008130CF" w:rsidR="000117D2">
              <w:rPr>
                <w:rFonts w:eastAsia="Calibri"/>
                <w:color w:val="000000"/>
                <w:lang w:eastAsia="ja-JP"/>
              </w:rPr>
              <w:t xml:space="preserve"> student involvement </w:t>
            </w:r>
          </w:p>
        </w:tc>
        <w:tc>
          <w:tcPr>
            <w:tcW w:w="1816" w:type="dxa"/>
            <w:tcMar/>
          </w:tcPr>
          <w:p w:rsidR="009D231F" w:rsidP="00E57061" w:rsidRDefault="00AE1F3D" w14:paraId="163D056E" w14:textId="15600105">
            <w:r>
              <w:t>RMS Staff</w:t>
            </w:r>
          </w:p>
        </w:tc>
        <w:tc>
          <w:tcPr>
            <w:tcW w:w="1751" w:type="dxa"/>
            <w:tcMar/>
          </w:tcPr>
          <w:p w:rsidR="009D231F" w:rsidP="00E57061" w:rsidRDefault="00832574" w14:paraId="3E05FD5D" w14:textId="4062CB4F">
            <w:r>
              <w:t>September 2019</w:t>
            </w:r>
            <w:r w:rsidR="008F0836">
              <w:t xml:space="preserve"> </w:t>
            </w:r>
            <w:r>
              <w:t>- June 2020</w:t>
            </w:r>
          </w:p>
        </w:tc>
        <w:tc>
          <w:tcPr>
            <w:tcW w:w="2223" w:type="dxa"/>
            <w:tcMar/>
          </w:tcPr>
          <w:p w:rsidR="009D231F" w:rsidP="00E57061" w:rsidRDefault="00832574" w14:paraId="3545FF15" w14:textId="77777777">
            <w:r>
              <w:t>Quantity and quality of choices</w:t>
            </w:r>
          </w:p>
          <w:p w:rsidR="00832574" w:rsidP="00E57061" w:rsidRDefault="00832574" w14:paraId="06D5BFAA" w14:textId="14694B4D">
            <w:r>
              <w:t>“Club Hub” to inform students and promote choices and encourage involvement</w:t>
            </w:r>
          </w:p>
        </w:tc>
        <w:tc>
          <w:tcPr>
            <w:tcW w:w="2160" w:type="dxa"/>
            <w:tcMar/>
          </w:tcPr>
          <w:p w:rsidR="009D231F" w:rsidP="00E57061" w:rsidRDefault="00832574" w14:noSpellErr="1" w14:paraId="212CC2FA" w14:textId="54D38028">
            <w:r w:rsidR="59299CCF">
              <w:rPr/>
              <w:t>RMS Staff</w:t>
            </w:r>
          </w:p>
          <w:p w:rsidR="009D231F" w:rsidP="59299CCF" w:rsidRDefault="00832574" w14:paraId="51269F4B" w14:textId="416AE75F">
            <w:pPr>
              <w:pStyle w:val="Normal"/>
            </w:pPr>
            <w:r w:rsidR="59299CCF">
              <w:rPr/>
              <w:t>RMS Students</w:t>
            </w:r>
          </w:p>
        </w:tc>
        <w:tc>
          <w:tcPr>
            <w:tcW w:w="2782" w:type="dxa"/>
            <w:tcMar/>
          </w:tcPr>
          <w:p w:rsidR="009D231F" w:rsidP="00E57061" w:rsidRDefault="00832574" w14:paraId="51B9E579" w14:textId="252E53C9">
            <w:r>
              <w:t xml:space="preserve">Ongoing </w:t>
            </w:r>
          </w:p>
        </w:tc>
        <w:tc>
          <w:tcPr>
            <w:tcW w:w="4148" w:type="dxa"/>
            <w:gridSpan w:val="2"/>
            <w:tcMar/>
          </w:tcPr>
          <w:p w:rsidR="009D231F" w:rsidP="59299CCF" w:rsidRDefault="009D231F" w14:paraId="63A53C01" w14:textId="49D264D1">
            <w:pPr>
              <w:jc w:val="left"/>
              <w:rPr>
                <w:b w:val="1"/>
                <w:bCs w:val="1"/>
              </w:rPr>
            </w:pPr>
            <w:r w:rsidR="59299CCF">
              <w:rPr>
                <w:b w:val="0"/>
                <w:bCs w:val="0"/>
              </w:rPr>
              <w:t xml:space="preserve">The “Club Hub” was established in October 2019. Staff are offering a variety of clubs to target student interests. Students are frequently visiting the “Club Hub”. </w:t>
            </w:r>
          </w:p>
        </w:tc>
      </w:tr>
      <w:tr w:rsidR="00CF4320" w:rsidTr="78CA981D" w14:paraId="56AF2788" w14:textId="77777777">
        <w:tc>
          <w:tcPr>
            <w:tcW w:w="2755" w:type="dxa"/>
            <w:tcMar/>
          </w:tcPr>
          <w:p w:rsidR="008130CF" w:rsidP="008130CF" w:rsidRDefault="008130CF" w14:paraId="08DEB2B7" w14:textId="25F39456">
            <w:pPr>
              <w:rPr>
                <w:rFonts w:eastAsia="Calibri"/>
                <w:color w:val="000000"/>
                <w:lang w:eastAsia="ja-JP"/>
              </w:rPr>
            </w:pPr>
            <w:r>
              <w:rPr>
                <w:rFonts w:eastAsia="Calibri"/>
                <w:color w:val="000000"/>
                <w:lang w:eastAsia="ja-JP"/>
              </w:rPr>
              <w:lastRenderedPageBreak/>
              <w:t>Action:</w:t>
            </w:r>
          </w:p>
          <w:p w:rsidRPr="00CF4320" w:rsidR="008130CF" w:rsidP="00E04782" w:rsidRDefault="008130CF" w14:paraId="5EA14CD9" w14:textId="0C8E64B0">
            <w:pPr>
              <w:pStyle w:val="ListParagraph"/>
              <w:numPr>
                <w:ilvl w:val="0"/>
                <w:numId w:val="5"/>
              </w:numPr>
              <w:rPr>
                <w:rFonts w:eastAsia="Calibri"/>
                <w:color w:val="000000"/>
                <w:lang w:eastAsia="ja-JP"/>
              </w:rPr>
            </w:pPr>
            <w:r w:rsidRPr="008130CF">
              <w:rPr>
                <w:rFonts w:eastAsia="Calibri"/>
                <w:color w:val="000000"/>
                <w:lang w:eastAsia="ja-JP"/>
              </w:rPr>
              <w:t>Conduct monthly forums that invite s</w:t>
            </w:r>
            <w:r w:rsidRPr="008130CF" w:rsidR="00DA1502">
              <w:rPr>
                <w:rFonts w:eastAsia="Calibri"/>
                <w:color w:val="000000"/>
                <w:lang w:eastAsia="ja-JP"/>
              </w:rPr>
              <w:t xml:space="preserve">tudents </w:t>
            </w:r>
            <w:r w:rsidRPr="008130CF" w:rsidR="00B5308A">
              <w:rPr>
                <w:rFonts w:eastAsia="Calibri"/>
                <w:color w:val="000000"/>
                <w:lang w:eastAsia="ja-JP"/>
              </w:rPr>
              <w:t xml:space="preserve">(various focus groups) </w:t>
            </w:r>
          </w:p>
        </w:tc>
        <w:tc>
          <w:tcPr>
            <w:tcW w:w="1816" w:type="dxa"/>
            <w:tcMar/>
          </w:tcPr>
          <w:p w:rsidR="009D231F" w:rsidP="00E57061" w:rsidRDefault="005B33DC" w14:paraId="2981831E" w14:textId="77777777">
            <w:r>
              <w:t>Admin</w:t>
            </w:r>
          </w:p>
          <w:p w:rsidR="00832574" w:rsidP="00E57061" w:rsidRDefault="00832574" w14:paraId="6D0E14BE" w14:textId="2FBEFD0F">
            <w:r>
              <w:t xml:space="preserve">Invited Facilitators </w:t>
            </w:r>
          </w:p>
        </w:tc>
        <w:tc>
          <w:tcPr>
            <w:tcW w:w="1751" w:type="dxa"/>
            <w:tcMar/>
          </w:tcPr>
          <w:p w:rsidR="009D231F" w:rsidP="00E57061" w:rsidRDefault="00832574" w14:paraId="503EBD26" w14:textId="2FE75E0D">
            <w:r>
              <w:t>Last Friday of each month</w:t>
            </w:r>
          </w:p>
        </w:tc>
        <w:tc>
          <w:tcPr>
            <w:tcW w:w="2223" w:type="dxa"/>
            <w:tcMar/>
          </w:tcPr>
          <w:p w:rsidR="009D231F" w:rsidP="00E57061" w:rsidRDefault="00832574" w14:paraId="42CCC099" w14:textId="77777777">
            <w:r>
              <w:t>“Hot topic” discussion items and feedback</w:t>
            </w:r>
          </w:p>
          <w:p w:rsidR="00832574" w:rsidP="00E57061" w:rsidRDefault="00832574" w14:paraId="11EB4C06" w14:textId="66B30F15">
            <w:r>
              <w:t>Minutes from forums</w:t>
            </w:r>
          </w:p>
        </w:tc>
        <w:tc>
          <w:tcPr>
            <w:tcW w:w="2160" w:type="dxa"/>
            <w:tcMar/>
          </w:tcPr>
          <w:p w:rsidR="009D231F" w:rsidP="00E57061" w:rsidRDefault="00832574" w14:paraId="2A6423AE" w14:textId="149B5CFD">
            <w:r w:rsidR="59299CCF">
              <w:rPr/>
              <w:t>RMS Staff</w:t>
            </w:r>
          </w:p>
          <w:p w:rsidR="009D231F" w:rsidP="59299CCF" w:rsidRDefault="00832574" w14:paraId="0AD04744" w14:textId="3E1ADDBB">
            <w:pPr>
              <w:pStyle w:val="Normal"/>
            </w:pPr>
            <w:r w:rsidR="59299CCF">
              <w:rPr/>
              <w:t>RMS Students</w:t>
            </w:r>
          </w:p>
        </w:tc>
        <w:tc>
          <w:tcPr>
            <w:tcW w:w="2782" w:type="dxa"/>
            <w:tcMar/>
          </w:tcPr>
          <w:p w:rsidR="009D231F" w:rsidP="00E57061" w:rsidRDefault="00832574" w14:paraId="734AC14F" w14:textId="25043CE2">
            <w:r>
              <w:t>Monthly</w:t>
            </w:r>
          </w:p>
        </w:tc>
        <w:tc>
          <w:tcPr>
            <w:tcW w:w="4148" w:type="dxa"/>
            <w:gridSpan w:val="2"/>
            <w:tcMar/>
          </w:tcPr>
          <w:p w:rsidR="009D231F" w:rsidP="59299CCF" w:rsidRDefault="009D231F" w14:paraId="0D2D1CD0" w14:textId="6333295D">
            <w:pPr>
              <w:jc w:val="left"/>
              <w:rPr>
                <w:b w:val="1"/>
                <w:bCs w:val="1"/>
              </w:rPr>
            </w:pPr>
            <w:r w:rsidR="59299CCF">
              <w:rPr>
                <w:b w:val="0"/>
                <w:bCs w:val="0"/>
              </w:rPr>
              <w:t>September - Student feedback on “changes”. Actions were taken, minutes were shared. Amanda was the facilitator.</w:t>
            </w:r>
          </w:p>
          <w:p w:rsidR="009D231F" w:rsidP="59299CCF" w:rsidRDefault="009D231F" w14:paraId="3379D67D" w14:textId="23AEAC07">
            <w:pPr>
              <w:pStyle w:val="Normal"/>
              <w:jc w:val="left"/>
              <w:rPr>
                <w:b w:val="0"/>
                <w:bCs w:val="0"/>
              </w:rPr>
            </w:pPr>
            <w:r w:rsidR="59299CCF">
              <w:rPr>
                <w:b w:val="0"/>
                <w:bCs w:val="0"/>
              </w:rPr>
              <w:t>October – How to communicate the Behavior Matrix beyond the Handbook.</w:t>
            </w:r>
          </w:p>
          <w:p w:rsidR="009D231F" w:rsidP="59299CCF" w:rsidRDefault="009D231F" w14:paraId="1FB55EE0" w14:textId="5413586A">
            <w:pPr>
              <w:pStyle w:val="Normal"/>
              <w:jc w:val="left"/>
              <w:rPr>
                <w:b w:val="0"/>
                <w:bCs w:val="0"/>
              </w:rPr>
            </w:pPr>
            <w:r w:rsidR="78CA981D">
              <w:rPr>
                <w:b w:val="0"/>
                <w:bCs w:val="0"/>
              </w:rPr>
              <w:t>Minutes were shared with staff. Nancy was the facilitator. The PBIS team will look at the feedback during December meeting to develop an action plan.</w:t>
            </w:r>
          </w:p>
          <w:p w:rsidR="009D231F" w:rsidP="59299CCF" w:rsidRDefault="009D231F" w14:paraId="22DC9A08" w14:textId="78E2F220">
            <w:pPr>
              <w:pStyle w:val="Normal"/>
              <w:jc w:val="left"/>
              <w:rPr>
                <w:b w:val="0"/>
                <w:bCs w:val="0"/>
              </w:rPr>
            </w:pPr>
            <w:r w:rsidR="78CA981D">
              <w:rPr>
                <w:b w:val="0"/>
                <w:bCs w:val="0"/>
              </w:rPr>
              <w:t>November- Student activities for December</w:t>
            </w:r>
          </w:p>
          <w:p w:rsidR="009D231F" w:rsidP="59299CCF" w:rsidRDefault="009D231F" w14:paraId="15E6EA17" w14:textId="065FCE9A">
            <w:pPr>
              <w:pStyle w:val="Normal"/>
              <w:jc w:val="left"/>
              <w:rPr>
                <w:b w:val="0"/>
                <w:bCs w:val="0"/>
              </w:rPr>
            </w:pPr>
            <w:r w:rsidR="78CA981D">
              <w:rPr>
                <w:b w:val="0"/>
                <w:bCs w:val="0"/>
              </w:rPr>
              <w:t>December- no forum</w:t>
            </w:r>
          </w:p>
        </w:tc>
      </w:tr>
    </w:tbl>
    <w:p w:rsidRPr="00203656" w:rsidR="009D231F" w:rsidP="00DA1502" w:rsidRDefault="009D231F" w14:paraId="188C6892" w14:textId="77777777"/>
    <w:sectPr w:rsidRPr="00203656" w:rsidR="009D231F" w:rsidSect="00C31035">
      <w:footerReference w:type="default" r:id="rId10"/>
      <w:pgSz w:w="20160" w:h="12240" w:orient="landscape" w:code="5"/>
      <w:pgMar w:top="1440" w:right="1440" w:bottom="1440" w:left="1440" w:header="720" w:footer="720" w:gutter="0"/>
      <w:cols w:space="720"/>
      <w:docGrid w:linePitch="360"/>
      <w:headerReference w:type="default" r:id="R95e284850edf45d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98A" w:rsidP="008B6A0B" w:rsidRDefault="00F4298A" w14:paraId="67D4043A" w14:textId="77777777">
      <w:r>
        <w:separator/>
      </w:r>
    </w:p>
  </w:endnote>
  <w:endnote w:type="continuationSeparator" w:id="0">
    <w:p w:rsidR="00F4298A" w:rsidP="008B6A0B" w:rsidRDefault="00F4298A" w14:paraId="2D2EFF3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664811"/>
      <w:docPartObj>
        <w:docPartGallery w:val="Page Numbers (Bottom of Page)"/>
        <w:docPartUnique/>
      </w:docPartObj>
    </w:sdtPr>
    <w:sdtEndPr>
      <w:rPr>
        <w:noProof/>
      </w:rPr>
    </w:sdtEndPr>
    <w:sdtContent>
      <w:p w:rsidR="008B6A0B" w:rsidRDefault="008B6A0B" w14:paraId="79F46C52" w14:textId="77777777">
        <w:pPr>
          <w:pStyle w:val="Footer"/>
        </w:pPr>
        <w:r>
          <w:fldChar w:fldCharType="begin"/>
        </w:r>
        <w:r>
          <w:instrText xml:space="preserve"> PAGE   \* MERGEFORMAT </w:instrText>
        </w:r>
        <w:r>
          <w:fldChar w:fldCharType="separate"/>
        </w:r>
        <w:r w:rsidR="00B5308A">
          <w:rPr>
            <w:noProof/>
          </w:rPr>
          <w:t>4</w:t>
        </w:r>
        <w:r>
          <w:rPr>
            <w:noProof/>
          </w:rPr>
          <w:fldChar w:fldCharType="end"/>
        </w:r>
      </w:p>
    </w:sdtContent>
  </w:sdt>
  <w:p w:rsidR="008B6A0B" w:rsidRDefault="008B6A0B" w14:paraId="30EC8EAF" w14:textId="003C0716">
    <w:pPr>
      <w:pStyle w:val="Footer"/>
    </w:pPr>
    <w:r w:rsidR="78CA981D">
      <w:rPr/>
      <w:t>Updated January 7,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98A" w:rsidP="008B6A0B" w:rsidRDefault="00F4298A" w14:paraId="5460507B" w14:textId="77777777">
      <w:r>
        <w:separator/>
      </w:r>
    </w:p>
  </w:footnote>
  <w:footnote w:type="continuationSeparator" w:id="0">
    <w:p w:rsidR="00F4298A" w:rsidP="008B6A0B" w:rsidRDefault="00F4298A" w14:paraId="26864B37"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760"/>
      <w:gridCol w:w="5760"/>
      <w:gridCol w:w="5760"/>
    </w:tblGrid>
    <w:tr w:rsidR="59299CCF" w:rsidTr="59299CCF" w14:paraId="6F584A02">
      <w:tc>
        <w:tcPr>
          <w:tcW w:w="5760" w:type="dxa"/>
          <w:tcMar/>
        </w:tcPr>
        <w:p w:rsidR="59299CCF" w:rsidP="59299CCF" w:rsidRDefault="59299CCF" w14:paraId="46C4BCC2" w14:textId="2718C262">
          <w:pPr>
            <w:pStyle w:val="Header"/>
            <w:bidi w:val="0"/>
            <w:ind w:left="-115"/>
            <w:jc w:val="left"/>
          </w:pPr>
        </w:p>
      </w:tc>
      <w:tc>
        <w:tcPr>
          <w:tcW w:w="5760" w:type="dxa"/>
          <w:tcMar/>
        </w:tcPr>
        <w:p w:rsidR="59299CCF" w:rsidP="59299CCF" w:rsidRDefault="59299CCF" w14:paraId="7CEE1DDE" w14:textId="50D834AE">
          <w:pPr>
            <w:pStyle w:val="Header"/>
            <w:bidi w:val="0"/>
            <w:jc w:val="center"/>
          </w:pPr>
        </w:p>
      </w:tc>
      <w:tc>
        <w:tcPr>
          <w:tcW w:w="5760" w:type="dxa"/>
          <w:tcMar/>
        </w:tcPr>
        <w:p w:rsidR="59299CCF" w:rsidP="59299CCF" w:rsidRDefault="59299CCF" w14:paraId="4DBBB7B2" w14:textId="36334DE3">
          <w:pPr>
            <w:pStyle w:val="Header"/>
            <w:bidi w:val="0"/>
            <w:ind w:right="-115"/>
            <w:jc w:val="right"/>
          </w:pPr>
        </w:p>
      </w:tc>
    </w:tr>
  </w:tbl>
  <w:p w:rsidR="59299CCF" w:rsidP="59299CCF" w:rsidRDefault="59299CCF" w14:paraId="1F38AE19" w14:textId="420D9B0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81D3B"/>
    <w:multiLevelType w:val="hybridMultilevel"/>
    <w:tmpl w:val="42FA0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459E7"/>
    <w:multiLevelType w:val="hybridMultilevel"/>
    <w:tmpl w:val="8A6247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F62505"/>
    <w:multiLevelType w:val="hybridMultilevel"/>
    <w:tmpl w:val="2D741A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9D80149"/>
    <w:multiLevelType w:val="hybridMultilevel"/>
    <w:tmpl w:val="BE4CF5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7CB407E"/>
    <w:multiLevelType w:val="hybridMultilevel"/>
    <w:tmpl w:val="E4C034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56"/>
    <w:rsid w:val="00002829"/>
    <w:rsid w:val="00005FB6"/>
    <w:rsid w:val="000117D2"/>
    <w:rsid w:val="000242CB"/>
    <w:rsid w:val="000A4B9D"/>
    <w:rsid w:val="000B4CF5"/>
    <w:rsid w:val="00113E90"/>
    <w:rsid w:val="00145A63"/>
    <w:rsid w:val="0019656C"/>
    <w:rsid w:val="001D2B33"/>
    <w:rsid w:val="00203656"/>
    <w:rsid w:val="00214BD2"/>
    <w:rsid w:val="00224F89"/>
    <w:rsid w:val="00234823"/>
    <w:rsid w:val="00242A97"/>
    <w:rsid w:val="002A6E74"/>
    <w:rsid w:val="002D2C9E"/>
    <w:rsid w:val="002D3E4A"/>
    <w:rsid w:val="002E2C4C"/>
    <w:rsid w:val="003246C2"/>
    <w:rsid w:val="003378A1"/>
    <w:rsid w:val="003631DB"/>
    <w:rsid w:val="00381109"/>
    <w:rsid w:val="003A4716"/>
    <w:rsid w:val="00433989"/>
    <w:rsid w:val="00442869"/>
    <w:rsid w:val="00465E8C"/>
    <w:rsid w:val="004867E1"/>
    <w:rsid w:val="004D1E9B"/>
    <w:rsid w:val="005977CB"/>
    <w:rsid w:val="005A32D5"/>
    <w:rsid w:val="005B33DC"/>
    <w:rsid w:val="005C20A6"/>
    <w:rsid w:val="005D72D7"/>
    <w:rsid w:val="00600B89"/>
    <w:rsid w:val="00615E9B"/>
    <w:rsid w:val="00647040"/>
    <w:rsid w:val="00680574"/>
    <w:rsid w:val="006A673F"/>
    <w:rsid w:val="006B4F03"/>
    <w:rsid w:val="006F7343"/>
    <w:rsid w:val="00702E54"/>
    <w:rsid w:val="0073798C"/>
    <w:rsid w:val="007561B4"/>
    <w:rsid w:val="00760767"/>
    <w:rsid w:val="007671EF"/>
    <w:rsid w:val="00774C67"/>
    <w:rsid w:val="00795430"/>
    <w:rsid w:val="00795B21"/>
    <w:rsid w:val="007E1FB8"/>
    <w:rsid w:val="00805E3D"/>
    <w:rsid w:val="00812223"/>
    <w:rsid w:val="008130CF"/>
    <w:rsid w:val="00817E5F"/>
    <w:rsid w:val="00831B06"/>
    <w:rsid w:val="00832574"/>
    <w:rsid w:val="00891325"/>
    <w:rsid w:val="00895196"/>
    <w:rsid w:val="008B6A0B"/>
    <w:rsid w:val="008F0836"/>
    <w:rsid w:val="008F7994"/>
    <w:rsid w:val="00932CB4"/>
    <w:rsid w:val="00971954"/>
    <w:rsid w:val="00977B82"/>
    <w:rsid w:val="00982DC8"/>
    <w:rsid w:val="00995BC3"/>
    <w:rsid w:val="009A76E2"/>
    <w:rsid w:val="009C0BA2"/>
    <w:rsid w:val="009D231F"/>
    <w:rsid w:val="009D5A03"/>
    <w:rsid w:val="009D7846"/>
    <w:rsid w:val="00A27DC2"/>
    <w:rsid w:val="00A40EE8"/>
    <w:rsid w:val="00A61AF3"/>
    <w:rsid w:val="00A86000"/>
    <w:rsid w:val="00A929E5"/>
    <w:rsid w:val="00A92F50"/>
    <w:rsid w:val="00AE1F3D"/>
    <w:rsid w:val="00B32740"/>
    <w:rsid w:val="00B5308A"/>
    <w:rsid w:val="00B93626"/>
    <w:rsid w:val="00BA0C52"/>
    <w:rsid w:val="00BD3E4F"/>
    <w:rsid w:val="00C07959"/>
    <w:rsid w:val="00C133F5"/>
    <w:rsid w:val="00C31035"/>
    <w:rsid w:val="00C8355E"/>
    <w:rsid w:val="00CA16F4"/>
    <w:rsid w:val="00CE535F"/>
    <w:rsid w:val="00CE76FF"/>
    <w:rsid w:val="00CF4320"/>
    <w:rsid w:val="00D3250F"/>
    <w:rsid w:val="00D92A8E"/>
    <w:rsid w:val="00D9360E"/>
    <w:rsid w:val="00DA1502"/>
    <w:rsid w:val="00DD0C55"/>
    <w:rsid w:val="00E04782"/>
    <w:rsid w:val="00E3332D"/>
    <w:rsid w:val="00E47009"/>
    <w:rsid w:val="00E70455"/>
    <w:rsid w:val="00ED67AD"/>
    <w:rsid w:val="00EF69C2"/>
    <w:rsid w:val="00F0313E"/>
    <w:rsid w:val="00F4298A"/>
    <w:rsid w:val="00F62BE5"/>
    <w:rsid w:val="00FC2A49"/>
    <w:rsid w:val="00FD00AF"/>
    <w:rsid w:val="00FE2A44"/>
    <w:rsid w:val="5134A84A"/>
    <w:rsid w:val="55FD666E"/>
    <w:rsid w:val="59299CCF"/>
    <w:rsid w:val="6D7649E3"/>
    <w:rsid w:val="78CA9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8BD0"/>
  <w15:chartTrackingRefBased/>
  <w15:docId w15:val="{108B49FF-93B7-46EF-AD3E-163B3267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03656"/>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036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D5A03"/>
    <w:pPr>
      <w:ind w:left="720"/>
      <w:contextualSpacing/>
    </w:pPr>
  </w:style>
  <w:style w:type="paragraph" w:styleId="BalloonText">
    <w:name w:val="Balloon Text"/>
    <w:basedOn w:val="Normal"/>
    <w:link w:val="BalloonTextChar"/>
    <w:uiPriority w:val="99"/>
    <w:semiHidden/>
    <w:unhideWhenUsed/>
    <w:rsid w:val="00FC2A4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C2A49"/>
    <w:rPr>
      <w:rFonts w:ascii="Segoe UI" w:hAnsi="Segoe UI" w:eastAsia="Times New Roman" w:cs="Segoe UI"/>
      <w:sz w:val="18"/>
      <w:szCs w:val="18"/>
    </w:rPr>
  </w:style>
  <w:style w:type="paragraph" w:styleId="Header">
    <w:name w:val="header"/>
    <w:basedOn w:val="Normal"/>
    <w:link w:val="HeaderChar"/>
    <w:uiPriority w:val="99"/>
    <w:unhideWhenUsed/>
    <w:rsid w:val="008B6A0B"/>
    <w:pPr>
      <w:tabs>
        <w:tab w:val="center" w:pos="4680"/>
        <w:tab w:val="right" w:pos="9360"/>
      </w:tabs>
    </w:pPr>
  </w:style>
  <w:style w:type="character" w:styleId="HeaderChar" w:customStyle="1">
    <w:name w:val="Header Char"/>
    <w:basedOn w:val="DefaultParagraphFont"/>
    <w:link w:val="Header"/>
    <w:uiPriority w:val="99"/>
    <w:rsid w:val="008B6A0B"/>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8B6A0B"/>
    <w:pPr>
      <w:tabs>
        <w:tab w:val="center" w:pos="4680"/>
        <w:tab w:val="right" w:pos="9360"/>
      </w:tabs>
    </w:pPr>
  </w:style>
  <w:style w:type="character" w:styleId="FooterChar" w:customStyle="1">
    <w:name w:val="Footer Char"/>
    <w:basedOn w:val="DefaultParagraphFont"/>
    <w:link w:val="Footer"/>
    <w:uiPriority w:val="99"/>
    <w:rsid w:val="008B6A0B"/>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da3d5f9629814699" /><Relationship Type="http://schemas.openxmlformats.org/officeDocument/2006/relationships/header" Target="/word/header.xml" Id="R95e284850edf45d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f2822c-226e-4211-b409-792eaad4d9f2}"/>
      </w:docPartPr>
      <w:docPartBody>
        <w:p w14:paraId="62DA0D2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CC68D70BDBE2742993CBED544E8B572" ma:contentTypeVersion="9" ma:contentTypeDescription="" ma:contentTypeScope="" ma:versionID="233875cc1ae1992a1b758189d920cd0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04c3511cc7acb9e65ade1aaba4a7d07f"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Improvement Plan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4F22DD4D-5D49-48E7-9308-A5B90C0DA5BC}"/>
</file>

<file path=customXml/itemProps2.xml><?xml version="1.0" encoding="utf-8"?>
<ds:datastoreItem xmlns:ds="http://schemas.openxmlformats.org/officeDocument/2006/customXml" ds:itemID="{23CAA9F6-BE32-4FFD-B889-B4E08E8E66D6}"/>
</file>

<file path=customXml/itemProps3.xml><?xml version="1.0" encoding="utf-8"?>
<ds:datastoreItem xmlns:ds="http://schemas.openxmlformats.org/officeDocument/2006/customXml" ds:itemID="{6DAD405F-FC9B-49FD-8D86-10BFC58547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Piron, Amanda     (ASD-W)</dc:creator>
  <cp:keywords/>
  <dc:description/>
  <cp:lastModifiedBy>Thomson, Angela    (ASD-W)</cp:lastModifiedBy>
  <cp:revision>7</cp:revision>
  <cp:lastPrinted>2019-09-12T15:04:00Z</cp:lastPrinted>
  <dcterms:created xsi:type="dcterms:W3CDTF">2019-11-13T18:09:00Z</dcterms:created>
  <dcterms:modified xsi:type="dcterms:W3CDTF">2020-01-08T14:10:21Z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0x010100F2A1E1E4D320C749A22EC3F91FD053D600FCC68D70BDBE2742993CBED544E8B572</vt:lpwstr>
  </property>
</Properties>
</file>